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C66D8" w14:textId="77777777" w:rsidR="00BE5A78" w:rsidRPr="004A7F2E" w:rsidRDefault="009D2FE3">
      <w:pPr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 xml:space="preserve">                  ‘Razmatranja koncepta delanja u okviru pristupa socijalne biografije’</w:t>
      </w:r>
    </w:p>
    <w:p w14:paraId="4A924C4D" w14:textId="77777777" w:rsidR="009D2FE3" w:rsidRPr="004A7F2E" w:rsidRDefault="009D2FE3">
      <w:pPr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Smiljka Tomanović</w:t>
      </w:r>
    </w:p>
    <w:p w14:paraId="69860C06" w14:textId="77777777" w:rsidR="009D2FE3" w:rsidRPr="004A7F2E" w:rsidRDefault="009D2FE3">
      <w:pPr>
        <w:rPr>
          <w:rFonts w:ascii="Times New Roman" w:hAnsi="Times New Roman" w:cs="Times New Roman"/>
          <w:sz w:val="24"/>
          <w:lang w:val="sr-Latn-RS"/>
        </w:rPr>
      </w:pPr>
    </w:p>
    <w:p w14:paraId="56882B27" w14:textId="77777777" w:rsidR="009D2FE3" w:rsidRPr="004A7F2E" w:rsidRDefault="009D2FE3">
      <w:pPr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>1. slajd</w:t>
      </w:r>
      <w:r w:rsidR="00B223EB" w:rsidRPr="004A7F2E">
        <w:rPr>
          <w:rFonts w:ascii="Times New Roman" w:hAnsi="Times New Roman" w:cs="Times New Roman"/>
          <w:sz w:val="24"/>
          <w:lang w:val="sr-Latn-RS"/>
        </w:rPr>
        <w:t>: Naslov</w:t>
      </w:r>
    </w:p>
    <w:p w14:paraId="40EC635D" w14:textId="77777777" w:rsidR="00B223EB" w:rsidRPr="004A7F2E" w:rsidRDefault="00B223EB">
      <w:pPr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>2. slajd</w:t>
      </w:r>
    </w:p>
    <w:p w14:paraId="47ACCBB7" w14:textId="77777777" w:rsidR="00B223EB" w:rsidRPr="004A7F2E" w:rsidRDefault="00B223EB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 xml:space="preserve">U posleratnom periodu, istraživanja omladine imala su tendenciju da prenaglašavaju ili značaj strukturalnih faktora društvenog položaja i života mladih ili značaj promena i diskontinuiteta unutar procesa tzv. tranzicija u odraslost. Istovremeno sa ovim, novi procesi koje sadrži ‘društvo rizika’ kasne modernosti, suočili su mlade ljude sa različitim problemima, dilemama i neizvesnostima u svim oblastima društvenog života. Takva nova stvarnost mladih zahtevala je uvođenje novih istraživačkih pravaca, okvira, metodoloških pristupa. Tako novi koncept delanja (agency) postaje značajan upravo za eksploraciju i interpretaciju novih trendova </w:t>
      </w:r>
      <w:r w:rsidR="00013D0F" w:rsidRPr="004A7F2E">
        <w:rPr>
          <w:rFonts w:ascii="Times New Roman" w:hAnsi="Times New Roman" w:cs="Times New Roman"/>
          <w:sz w:val="24"/>
          <w:lang w:val="sr-Latn-RS"/>
        </w:rPr>
        <w:t>u društvenom životu mladih.</w:t>
      </w:r>
    </w:p>
    <w:p w14:paraId="4B0FF8A8" w14:textId="77777777" w:rsidR="00013D0F" w:rsidRPr="004A7F2E" w:rsidRDefault="00013D0F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>3. slajd</w:t>
      </w:r>
      <w:r w:rsidR="00B952E0" w:rsidRPr="004A7F2E">
        <w:rPr>
          <w:rFonts w:ascii="Times New Roman" w:hAnsi="Times New Roman" w:cs="Times New Roman"/>
          <w:sz w:val="24"/>
          <w:lang w:val="sr-Latn-RS"/>
        </w:rPr>
        <w:t>- Pristup socijalne biografije</w:t>
      </w:r>
    </w:p>
    <w:p w14:paraId="3EC32251" w14:textId="77777777" w:rsidR="00336FB6" w:rsidRPr="004A7F2E" w:rsidRDefault="00013D0F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>Pristup socijalne biografije se jednim delom, oblikovao kao reakcija na elemente teze o individualizaciji u okviru konceptualizacije refleksivne modernizacije. Unutar teze o detradicionalizaciji u okviru ove konceptualizacije, prepoznato je prenaglašavanje slobode izbora i uloge samorefleksivnog delanja i umanjenje značaja strukturalnih faktora u oblikovanju individualnih biografija, što je izazvalo mnogobrojne kritike. Tako su se razvila različita istraživanja koja su želela da demantuju ovakvo stanovišt</w:t>
      </w:r>
      <w:r w:rsidR="00336FB6" w:rsidRPr="004A7F2E">
        <w:rPr>
          <w:rFonts w:ascii="Times New Roman" w:hAnsi="Times New Roman" w:cs="Times New Roman"/>
          <w:sz w:val="24"/>
          <w:lang w:val="sr-Latn-RS"/>
        </w:rPr>
        <w:t xml:space="preserve">e, a jedno od njih jeste ono koje ističe </w:t>
      </w:r>
      <w:r w:rsidRPr="004A7F2E">
        <w:rPr>
          <w:rFonts w:ascii="Times New Roman" w:hAnsi="Times New Roman" w:cs="Times New Roman"/>
          <w:sz w:val="24"/>
          <w:lang w:val="sr-Latn-RS"/>
        </w:rPr>
        <w:t>suodnos strukture i delanja u procesu oblikovanja individualnih životnih putanja</w:t>
      </w:r>
      <w:r w:rsidR="00336FB6" w:rsidRPr="004A7F2E">
        <w:rPr>
          <w:rFonts w:ascii="Times New Roman" w:hAnsi="Times New Roman" w:cs="Times New Roman"/>
          <w:sz w:val="24"/>
          <w:lang w:val="sr-Latn-RS"/>
        </w:rPr>
        <w:t>- koncept strukturisane individualizacije. Prema ovom konceptu, pojedinac oblikuje vlastitu biografiju u odnosu na socijalni kontekst, odnosno njegova strukturalna obeležja (omogućavajuća i ograničavajuća), raspoložive resurse, vlastite strategije i identitet. Na taj način se individualna biografija konstituiše kao socijalna biografija, ona je društveno strukturisana, ali i proizvod delanja istovremeno.</w:t>
      </w:r>
    </w:p>
    <w:p w14:paraId="5F085CBC" w14:textId="77777777" w:rsidR="00A2567F" w:rsidRPr="004A7F2E" w:rsidRDefault="00A2567F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14:paraId="5EDA73EF" w14:textId="77777777" w:rsidR="00A2567F" w:rsidRPr="004A7F2E" w:rsidRDefault="00A2567F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14:paraId="7D9E7748" w14:textId="77777777" w:rsidR="00336FB6" w:rsidRPr="004A7F2E" w:rsidRDefault="00336FB6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lastRenderedPageBreak/>
        <w:t>4. slajd</w:t>
      </w:r>
    </w:p>
    <w:p w14:paraId="4352EEBB" w14:textId="77777777" w:rsidR="00336FB6" w:rsidRPr="004A7F2E" w:rsidRDefault="00336FB6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 xml:space="preserve">Kako bi se uporedila konceptualizacija delanja, izdvojene su dve studije koje iz različitih perspektiva posmatraju isti problem (oblikovanje socijalnih biografija mladih). To su studija Up2Youth i studija Investing Adulthoods. Zajedničko za obe studije je da teže ustanovljavanju delovanja strukturalnih konteksta na tranzicije u odraslost. </w:t>
      </w:r>
      <w:r w:rsidR="00A2567F" w:rsidRPr="004A7F2E">
        <w:rPr>
          <w:rFonts w:ascii="Times New Roman" w:hAnsi="Times New Roman" w:cs="Times New Roman"/>
          <w:sz w:val="24"/>
          <w:lang w:val="sr-Latn-RS"/>
        </w:rPr>
        <w:t>Investing Adulthoods tako kao jedan od ciljeva navodi pokazivanje kako su elementi tranzicije iz detinjstva u odraslost posredovani istorijski specifičnim kulturnim i materijalnim procesima. Ti različiti strukturni konteksti se u prvoj studiji, Up2Youth, nazivaju ‘tranzicionim režimima’, što je zapravo model ‘teorija srednjeg obima’, konstruisan da ispita i potencijalno identifikuje varijacije u uizajamnom dejstvu struktura i delanja  u različitim tranzicionim kontekstima.</w:t>
      </w:r>
    </w:p>
    <w:p w14:paraId="5F9D5339" w14:textId="77777777" w:rsidR="00A2567F" w:rsidRPr="004A7F2E" w:rsidRDefault="00A2567F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>5. slajd</w:t>
      </w:r>
    </w:p>
    <w:p w14:paraId="318EA300" w14:textId="77777777" w:rsidR="00A2567F" w:rsidRPr="004A7F2E" w:rsidRDefault="00A2567F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 xml:space="preserve">Studija Up2Youth predstavlja sintetički prikaz teorijskih dometa i nalaza mnogobrojnih istraživanja i izveštaja koji su nastali sekundarnom analizom podataka o položaju mladih u 15 evropskih zemalja. Komparativno su praććena tri procesa tranzicije u odraslost: mladi i roditeljstvo (u okviru porodičnih tranzicija), zapošljavanje mladih pripadnika etničkih manjina i migranata (u okviru obrazovno-radnih tranzicija) i participacija mladih (u okviru političko-građanskih tranzicija). </w:t>
      </w:r>
    </w:p>
    <w:p w14:paraId="4810030D" w14:textId="77777777" w:rsidR="00A2567F" w:rsidRPr="004A7F2E" w:rsidRDefault="00A2567F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>Studija Investing Adulthoods</w:t>
      </w:r>
      <w:r w:rsidR="00993943" w:rsidRPr="004A7F2E">
        <w:rPr>
          <w:rFonts w:ascii="Times New Roman" w:hAnsi="Times New Roman" w:cs="Times New Roman"/>
          <w:sz w:val="24"/>
          <w:lang w:val="sr-Latn-RS"/>
        </w:rPr>
        <w:t xml:space="preserve"> je rezultat longitudinalnog kvalitativnog istraživanja sprovedenog u 6 talasa na svakih 9 meseci u periodu 1999. do 2006. godine. Ispitanici su ispitivani metodom dubinskih intervjua, sa kombinacijom drugih kvalitativnih tehnika </w:t>
      </w:r>
      <w:r w:rsidR="00993943" w:rsidRPr="004A7F2E">
        <w:rPr>
          <w:rFonts w:ascii="Times New Roman" w:hAnsi="Times New Roman" w:cs="Times New Roman"/>
          <w:sz w:val="24"/>
          <w:szCs w:val="24"/>
          <w:lang w:val="sr-Latn-RS"/>
        </w:rPr>
        <w:t>(„biografski metod unazad“ – ispitanici su rekonstruisali život: događaje, biografske sekvence i slično, u periodu od prethodnog intervjuisanja, ali su gledali i u budućnost izražavajući svoja očekivanja i planove</w:t>
      </w:r>
      <w:r w:rsidR="00993943" w:rsidRPr="004A7F2E">
        <w:rPr>
          <w:rFonts w:ascii="Times New Roman" w:hAnsi="Times New Roman" w:cs="Times New Roman"/>
          <w:sz w:val="24"/>
          <w:lang w:val="sr-Latn-RS"/>
        </w:rPr>
        <w:t>) Došlo je do osipanja uzorka mladih, sa 118 na 64 uzrasta od 14 do 27 godina koji su bili iz pet socijalno različitih lokacija  u Ujedinjenom  Kraljevstvu. Analiza dobijenih rezultata je prikazana kroz dve teme grupisane u dve oblasti: teme koje potencira javni diskurs (obrazovanje, rad, ‘kulture nasilja’, ‘kulture zloupotrebe hemijskih supstanci’) i one koje su mladi ispitanici istakli kao najvažnije (pokretljivost, pripadanje, dom, društvenost, intimnost).</w:t>
      </w:r>
    </w:p>
    <w:p w14:paraId="2951F193" w14:textId="77777777" w:rsidR="00993943" w:rsidRPr="004A7F2E" w:rsidRDefault="00993943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14:paraId="47AD64CD" w14:textId="77777777" w:rsidR="00993943" w:rsidRPr="004A7F2E" w:rsidRDefault="00993943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lastRenderedPageBreak/>
        <w:t>6. slajd</w:t>
      </w:r>
    </w:p>
    <w:p w14:paraId="6200E27D" w14:textId="77777777" w:rsidR="00D33A88" w:rsidRPr="004A7F2E" w:rsidRDefault="00D33A88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 xml:space="preserve">Obe studije biografiju uvode kao pristup i kao koncept, čime socijalna biografija postaje konceptualno oruđe kojim se obajšnjava sadejstvo struktura i delanja. U skladu sa ovakvim pristupom, studija Up2Youth polazi od Gidensove teorije strukturacije koja je shvaćena kao proces u kome strukture postavljaju uslove, mogućnosti i ograničenja za delanje aktera. Strukture zapravo predstavljaju institucije, resurse i pravila na koje se akteri oslanjaju u produkciji i reprodukciji društvenog života. Dvostrukost ovih struktura je dvojaka, one su i preduslov i proizvod delanja, a istovremeno mogu biti ograničavajuće i/ili omogućavajuće u odnosu na samo delanje. Postupajući aktivno u odnosu na ove strukturalne uslove, pojedinci kreiraju biografije, istovremeno obnavljajući ili oblikujući strukture, a ovaj koncept uključuje i dinamiku između istorije i biografije. </w:t>
      </w:r>
    </w:p>
    <w:p w14:paraId="56FDC354" w14:textId="77777777" w:rsidR="00D33A88" w:rsidRPr="004A7F2E" w:rsidRDefault="00AB3A14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 xml:space="preserve">U studiji </w:t>
      </w:r>
      <w:r w:rsidR="00993943" w:rsidRPr="004A7F2E">
        <w:rPr>
          <w:rFonts w:ascii="Times New Roman" w:hAnsi="Times New Roman" w:cs="Times New Roman"/>
          <w:sz w:val="24"/>
          <w:lang w:val="sr-Latn-RS"/>
        </w:rPr>
        <w:t>Inventing Adulthoods veza sa teorijom strukturacije je implicitnija, ali očigledna: „Tranzicije mladih u odraslost su pod uticajem stukturalnih ograničenja klase, roda, etniciteta, ali unutar tog okvira društveno strukturalnih faktora i uticaja makro ekonomskog okruženja postoji prostor za individualno delanje. Proaktivnost, nezavisnost i autonomija mogu biti olakšani ili ograničeni društvenim, kulturnim i institucionalnim faktorima“</w:t>
      </w:r>
      <w:r w:rsidR="00D33A88" w:rsidRPr="004A7F2E">
        <w:rPr>
          <w:rFonts w:ascii="Times New Roman" w:hAnsi="Times New Roman" w:cs="Times New Roman"/>
          <w:sz w:val="24"/>
          <w:lang w:val="sr-Latn-RS"/>
        </w:rPr>
        <w:t xml:space="preserve">. </w:t>
      </w:r>
    </w:p>
    <w:p w14:paraId="603B5943" w14:textId="77777777" w:rsidR="00D33A88" w:rsidRPr="004A7F2E" w:rsidRDefault="00D33A88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 xml:space="preserve">Koncept delanja u obe studije ima centralno mesto u određenju socijalne biografije. Čak se i u studiji Up2Youth uvodi pojam ‘biografizacija’ koji se odnosi na potrebu individua da refleksivno u odnos stave situacije u kojima se nalaze i svoj subjektivni identitet, tj. da stvore sklop između spoljnih zahteva i mogućnosti i unutrašnjih potreba i želja. </w:t>
      </w:r>
    </w:p>
    <w:p w14:paraId="5FDC40D2" w14:textId="77777777" w:rsidR="00B952E0" w:rsidRPr="004A7F2E" w:rsidRDefault="00B952E0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>7. slajd- Dimenzije koje se prepoznaju u istraživanjima</w:t>
      </w:r>
    </w:p>
    <w:p w14:paraId="1FAF9E32" w14:textId="77777777" w:rsidR="00B952E0" w:rsidRPr="004A7F2E" w:rsidRDefault="00B952E0" w:rsidP="00B952E0">
      <w:pPr>
        <w:spacing w:line="360" w:lineRule="auto"/>
        <w:jc w:val="both"/>
        <w:rPr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u w:val="single"/>
          <w:lang w:val="sr-Latn-RS"/>
        </w:rPr>
        <w:t>Značenje</w:t>
      </w:r>
      <w:r w:rsidRPr="004A7F2E">
        <w:rPr>
          <w:rFonts w:ascii="Times New Roman" w:hAnsi="Times New Roman" w:cs="Times New Roman"/>
          <w:sz w:val="24"/>
          <w:lang w:val="sr-Latn-RS"/>
        </w:rPr>
        <w:t xml:space="preserve"> delanja proteže se preko individualno postavljenih ciljeva i uključuje strukturama određene procese stvaranja značenja kao i ojačavanje subjektivnog identiteta. Odnos između subjektivnog i intersubjektivnog prepoznavanja i priznavanja je suština ‘društvenosti biografije’ i ‘biografičnosti društvenog’. Kompetencija  i njeno priznavanje od strane drugih jeste centarlno mesto u ‘konceptualnom modelu individualne akcije’</w:t>
      </w:r>
      <w:r w:rsidRPr="004A7F2E">
        <w:rPr>
          <w:sz w:val="24"/>
          <w:lang w:val="sr-Latn-RS"/>
        </w:rPr>
        <w:t xml:space="preserve"> koji se razvija u studiji Inventing Adulthoods. </w:t>
      </w:r>
    </w:p>
    <w:p w14:paraId="2F5498D7" w14:textId="77777777" w:rsidR="00B952E0" w:rsidRPr="004A7F2E" w:rsidRDefault="00B952E0" w:rsidP="00B952E0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u w:val="single"/>
          <w:lang w:val="sr-Latn-RS"/>
        </w:rPr>
        <w:t>Intencionalnost</w:t>
      </w:r>
      <w:r w:rsidRPr="004A7F2E">
        <w:rPr>
          <w:rFonts w:ascii="Times New Roman" w:hAnsi="Times New Roman" w:cs="Times New Roman"/>
          <w:sz w:val="24"/>
          <w:lang w:val="sr-Latn-RS"/>
        </w:rPr>
        <w:t xml:space="preserve"> je dimenzija koju usvajaju i prepoznaju obe studije, delanje se određuje kao načelna sposobnost osobe da intencionalno postupa. Suprotno od motivacija, koja je potencijal za </w:t>
      </w:r>
      <w:r w:rsidRPr="004A7F2E">
        <w:rPr>
          <w:rFonts w:ascii="Times New Roman" w:hAnsi="Times New Roman" w:cs="Times New Roman"/>
          <w:sz w:val="24"/>
          <w:lang w:val="sr-Latn-RS"/>
        </w:rPr>
        <w:lastRenderedPageBreak/>
        <w:t xml:space="preserve">delanje, intencionalnost odgovara samorefleksivnoj regulaciji ponašanja u konkretnim situacijama. Da bi ukazali na značaj motivacije za delanje, autori studije Investing Adulthoods uvode koncept koji su nazvali ‘kritični trenuci’. To mogu biti najrazličitiji događaji – povezani sa porodicom, </w:t>
      </w:r>
      <w:r w:rsidR="00CA703B" w:rsidRPr="004A7F2E">
        <w:rPr>
          <w:rFonts w:ascii="Times New Roman" w:hAnsi="Times New Roman" w:cs="Times New Roman"/>
          <w:sz w:val="24"/>
          <w:lang w:val="sr-Latn-RS"/>
        </w:rPr>
        <w:t>smrću i bolešću, obrazovanjem, ‘obredima prelaza’</w:t>
      </w:r>
      <w:r w:rsidRPr="004A7F2E">
        <w:rPr>
          <w:rFonts w:ascii="Times New Roman" w:hAnsi="Times New Roman" w:cs="Times New Roman"/>
          <w:sz w:val="24"/>
          <w:lang w:val="sr-Latn-RS"/>
        </w:rPr>
        <w:t>, problemima, dokolicom, preseljenjem, odnosima i</w:t>
      </w:r>
      <w:r w:rsidR="00CA703B" w:rsidRPr="004A7F2E">
        <w:rPr>
          <w:rFonts w:ascii="Times New Roman" w:hAnsi="Times New Roman" w:cs="Times New Roman"/>
          <w:sz w:val="24"/>
          <w:lang w:val="sr-Latn-RS"/>
        </w:rPr>
        <w:t xml:space="preserve"> sličnim, a odgovori mogu biti ‘izbor’ (delatni odgovor) i ‘sudbina’</w:t>
      </w:r>
      <w:r w:rsidRPr="004A7F2E">
        <w:rPr>
          <w:rFonts w:ascii="Times New Roman" w:hAnsi="Times New Roman" w:cs="Times New Roman"/>
          <w:sz w:val="24"/>
          <w:lang w:val="sr-Latn-RS"/>
        </w:rPr>
        <w:t xml:space="preserve"> (nedelatni odgovor)</w:t>
      </w:r>
      <w:r w:rsidR="00CA703B" w:rsidRPr="004A7F2E">
        <w:rPr>
          <w:rFonts w:ascii="Times New Roman" w:hAnsi="Times New Roman" w:cs="Times New Roman"/>
          <w:sz w:val="24"/>
          <w:lang w:val="sr-Latn-RS"/>
        </w:rPr>
        <w:t xml:space="preserve">. Ovi trenuci ne moraju da budu prepoznati kao značajni u trenutku kada se dešavaju, a u biografskoj perspektivi, oni dovode do ‘preslaganja’ životnih događaja i faza. </w:t>
      </w:r>
      <w:r w:rsidRPr="004A7F2E">
        <w:rPr>
          <w:rFonts w:ascii="Times New Roman" w:hAnsi="Times New Roman" w:cs="Times New Roman"/>
          <w:sz w:val="24"/>
          <w:lang w:val="sr-Latn-RS"/>
        </w:rPr>
        <w:t xml:space="preserve">Prednost </w:t>
      </w:r>
      <w:r w:rsidR="00CA703B" w:rsidRPr="004A7F2E">
        <w:rPr>
          <w:rFonts w:ascii="Times New Roman" w:hAnsi="Times New Roman" w:cs="Times New Roman"/>
          <w:sz w:val="24"/>
          <w:lang w:val="sr-Latn-RS"/>
        </w:rPr>
        <w:t xml:space="preserve">ovakvog </w:t>
      </w:r>
      <w:r w:rsidRPr="004A7F2E">
        <w:rPr>
          <w:rFonts w:ascii="Times New Roman" w:hAnsi="Times New Roman" w:cs="Times New Roman"/>
          <w:sz w:val="24"/>
          <w:lang w:val="sr-Latn-RS"/>
        </w:rPr>
        <w:t>longitudinalnog istra</w:t>
      </w:r>
      <w:r w:rsidR="00CA703B" w:rsidRPr="004A7F2E">
        <w:rPr>
          <w:rFonts w:ascii="Times New Roman" w:hAnsi="Times New Roman" w:cs="Times New Roman"/>
          <w:sz w:val="24"/>
          <w:lang w:val="sr-Latn-RS"/>
        </w:rPr>
        <w:t>živanja, kako ističu autorke stdije,</w:t>
      </w:r>
      <w:r w:rsidRPr="004A7F2E">
        <w:rPr>
          <w:rFonts w:ascii="Times New Roman" w:hAnsi="Times New Roman" w:cs="Times New Roman"/>
          <w:sz w:val="24"/>
          <w:lang w:val="sr-Latn-RS"/>
        </w:rPr>
        <w:t xml:space="preserve"> jeste da se vrednost kritičnih trenutaka mož</w:t>
      </w:r>
      <w:r w:rsidR="00CA703B" w:rsidRPr="004A7F2E">
        <w:rPr>
          <w:rFonts w:ascii="Times New Roman" w:hAnsi="Times New Roman" w:cs="Times New Roman"/>
          <w:sz w:val="24"/>
          <w:lang w:val="sr-Latn-RS"/>
        </w:rPr>
        <w:t xml:space="preserve">e preispitivati ponovo tokom vremena, što </w:t>
      </w:r>
      <w:r w:rsidRPr="004A7F2E">
        <w:rPr>
          <w:rFonts w:ascii="Times New Roman" w:hAnsi="Times New Roman" w:cs="Times New Roman"/>
          <w:sz w:val="24"/>
          <w:lang w:val="sr-Latn-RS"/>
        </w:rPr>
        <w:t>omogućava da razumemo kako neki aspekti i događaji u nekom domenu života mlade osobe (npr. domaćem) mogu imati posledice izvan tog domena (npr. obrazovanje)</w:t>
      </w:r>
      <w:r w:rsidR="00CA703B" w:rsidRPr="004A7F2E">
        <w:rPr>
          <w:rFonts w:ascii="Times New Roman" w:hAnsi="Times New Roman" w:cs="Times New Roman"/>
          <w:sz w:val="24"/>
          <w:lang w:val="sr-Latn-RS"/>
        </w:rPr>
        <w:t>.</w:t>
      </w:r>
    </w:p>
    <w:p w14:paraId="5B783E2E" w14:textId="77777777" w:rsidR="009C4FCB" w:rsidRPr="004A7F2E" w:rsidRDefault="00CA703B" w:rsidP="00B952E0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4A7F2E">
        <w:rPr>
          <w:rFonts w:ascii="Times New Roman" w:hAnsi="Times New Roman" w:cs="Times New Roman"/>
          <w:sz w:val="24"/>
          <w:lang w:val="sr-Latn-RS"/>
        </w:rPr>
        <w:t>8. slajd</w:t>
      </w:r>
    </w:p>
    <w:p w14:paraId="2EF64EE4" w14:textId="77777777" w:rsidR="00CA703B" w:rsidRPr="004A7F2E" w:rsidRDefault="009C4FCB" w:rsidP="00B952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A7F2E">
        <w:rPr>
          <w:rFonts w:ascii="Times New Roman" w:hAnsi="Times New Roman" w:cs="Times New Roman"/>
          <w:sz w:val="24"/>
          <w:u w:val="single"/>
          <w:lang w:val="sr-Latn-RS"/>
        </w:rPr>
        <w:t>Refleksivnost</w:t>
      </w:r>
      <w:r w:rsidRPr="004A7F2E">
        <w:rPr>
          <w:rFonts w:ascii="Times New Roman" w:hAnsi="Times New Roman" w:cs="Times New Roman"/>
          <w:sz w:val="24"/>
          <w:lang w:val="sr-Latn-RS"/>
        </w:rPr>
        <w:t xml:space="preserve"> delanja predstavlja suštinu konceptualizacije biografije kao oblikovanja ‘refleksivnog projekta sopstva’. Pod refleksivnošću se podrazumeva da individue (pojedinci) ne mogu da se odvoje od svoje prošlosti u razvijanju biografskih projekata koje obuhvataju </w:t>
      </w:r>
      <w:r w:rsidRPr="004A7F2E">
        <w:rPr>
          <w:rFonts w:ascii="Times New Roman" w:hAnsi="Times New Roman" w:cs="Times New Roman"/>
          <w:sz w:val="24"/>
          <w:szCs w:val="24"/>
          <w:lang w:val="sr-Latn-RS"/>
        </w:rPr>
        <w:t xml:space="preserve">“rekonstruisanje i balansiranje prošlosti, zamišljanje, izmišljanje, zacrtavanje i planiranje budućnosti i suočavanje sa sadašnjim zahtevima, na takav način da su prošlost i budućnost povezane kroz značenje i kontinuitet“. Mladi ljudi se danas suočavaju sa zahtevom za ‘subjektivizacijom biografija’, tj. sa zahtevom da moraju da prave izbore, što je u suprotnosti sa društvenom situacijom u kojoj nije moguće predvideti krajnje rezultate ličnih izbora. Kao rezultat, neizvesnost savremenog društva inkorporirana je u konstrukcije biografija mladih ljudi preko narativa ‘produžene sadašnjosti’. </w:t>
      </w:r>
      <w:r w:rsidR="00991062" w:rsidRPr="004A7F2E">
        <w:rPr>
          <w:rFonts w:ascii="Times New Roman" w:hAnsi="Times New Roman" w:cs="Times New Roman"/>
          <w:sz w:val="24"/>
          <w:szCs w:val="24"/>
          <w:lang w:val="sr-Latn-RS"/>
        </w:rPr>
        <w:t xml:space="preserve">U društvenim uslovima koji su ispunjeni neizvesnostima, ali i mnogobrojnim mogućnostima, planiranje budućnosti postaje neki oblik ‘izmišljanja’, pa se tako i odraslost mora izmisliti. Međutim, ono što je suština jeste i da se ti ‘izmišljanje’ temelji na resursima sadašnjosti, te je način na koji mladi vide sebe u budućnosti oblikovan njihovim iskustvima i društvenim položajem danas. </w:t>
      </w:r>
    </w:p>
    <w:p w14:paraId="3A3D550C" w14:textId="77777777" w:rsidR="00991062" w:rsidRPr="004A7F2E" w:rsidRDefault="00991062" w:rsidP="00B952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DF48D7E" w14:textId="77777777" w:rsidR="00991062" w:rsidRPr="004A7F2E" w:rsidRDefault="00991062" w:rsidP="00B952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9E4F657" w14:textId="77777777" w:rsidR="00991062" w:rsidRPr="004A7F2E" w:rsidRDefault="00991062" w:rsidP="00B952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FCB19BC" w14:textId="77777777" w:rsidR="00991062" w:rsidRPr="004A7F2E" w:rsidRDefault="00991062" w:rsidP="00B952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A7F2E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9. slajd</w:t>
      </w:r>
    </w:p>
    <w:p w14:paraId="1DA708A2" w14:textId="77777777" w:rsidR="00CA703B" w:rsidRPr="004A7F2E" w:rsidRDefault="00991062" w:rsidP="00B952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A7F2E">
        <w:rPr>
          <w:rFonts w:ascii="Times New Roman" w:hAnsi="Times New Roman" w:cs="Times New Roman"/>
          <w:sz w:val="24"/>
          <w:szCs w:val="24"/>
          <w:lang w:val="sr-Latn-RS"/>
        </w:rPr>
        <w:t xml:space="preserve">Delanje se može objasniti dvostrano: u kontekstu intergeneracijskih kontinuiteta (poput reprodukcije nejednakosti) i promena globalnog i lokalnog društvenog konteksta. Koncept strukturisanog (‘ograničenog’) delanja omogućava da se u socijalnoj biografiji sagledaju i struktura i delanje, za razliku od prethodnih konceptualizacija koje su potencirale ili/ili pristup. </w:t>
      </w:r>
    </w:p>
    <w:p w14:paraId="2C02DF55" w14:textId="77777777" w:rsidR="00CA703B" w:rsidRPr="004A7F2E" w:rsidRDefault="00CA703B" w:rsidP="00B952E0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14:paraId="053E875D" w14:textId="77777777" w:rsidR="00B952E0" w:rsidRPr="004A7F2E" w:rsidRDefault="00B952E0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14:paraId="4ADBB933" w14:textId="77777777" w:rsidR="00993943" w:rsidRPr="004A7F2E" w:rsidRDefault="00993943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14:paraId="6A5CBF21" w14:textId="77777777" w:rsidR="00A2567F" w:rsidRPr="004A7F2E" w:rsidRDefault="00A2567F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14:paraId="031D3A85" w14:textId="77777777" w:rsidR="00A2567F" w:rsidRPr="004A7F2E" w:rsidRDefault="00A2567F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14:paraId="135AB884" w14:textId="77777777" w:rsidR="00A2567F" w:rsidRPr="004A7F2E" w:rsidRDefault="00A2567F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14:paraId="1A655C46" w14:textId="77777777" w:rsidR="00A2567F" w:rsidRPr="004A7F2E" w:rsidRDefault="00A2567F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14:paraId="3D91BC60" w14:textId="77777777" w:rsidR="00A2567F" w:rsidRPr="004A7F2E" w:rsidRDefault="00A2567F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14:paraId="1AF48BA4" w14:textId="77777777" w:rsidR="00A2567F" w:rsidRPr="004A7F2E" w:rsidRDefault="00A2567F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14:paraId="329DC11C" w14:textId="77777777" w:rsidR="00A2567F" w:rsidRPr="004A7F2E" w:rsidRDefault="00A2567F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14:paraId="6906214B" w14:textId="77777777" w:rsidR="00336FB6" w:rsidRPr="004A7F2E" w:rsidRDefault="00336FB6" w:rsidP="00B223EB">
      <w:pPr>
        <w:spacing w:line="36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14:paraId="2B381715" w14:textId="77777777" w:rsidR="00B223EB" w:rsidRPr="004A7F2E" w:rsidRDefault="00B223EB">
      <w:pPr>
        <w:rPr>
          <w:rFonts w:ascii="Times New Roman" w:hAnsi="Times New Roman" w:cs="Times New Roman"/>
          <w:sz w:val="24"/>
          <w:lang w:val="sr-Latn-RS"/>
        </w:rPr>
      </w:pPr>
    </w:p>
    <w:p w14:paraId="21DA5C7E" w14:textId="77777777" w:rsidR="009D2FE3" w:rsidRPr="004A7F2E" w:rsidRDefault="009D2FE3">
      <w:pPr>
        <w:rPr>
          <w:rFonts w:ascii="Times New Roman" w:hAnsi="Times New Roman" w:cs="Times New Roman"/>
          <w:sz w:val="28"/>
          <w:szCs w:val="24"/>
          <w:lang w:val="sr-Latn-RS"/>
        </w:rPr>
      </w:pPr>
    </w:p>
    <w:p w14:paraId="511B1BC6" w14:textId="77777777" w:rsidR="00B223EB" w:rsidRPr="004A7F2E" w:rsidRDefault="00B223EB">
      <w:pPr>
        <w:rPr>
          <w:rFonts w:ascii="Times New Roman" w:hAnsi="Times New Roman" w:cs="Times New Roman"/>
          <w:sz w:val="28"/>
          <w:szCs w:val="24"/>
          <w:lang w:val="sr-Latn-RS"/>
        </w:rPr>
      </w:pPr>
    </w:p>
    <w:p w14:paraId="18055825" w14:textId="77777777" w:rsidR="00B223EB" w:rsidRPr="004A7F2E" w:rsidRDefault="00B223EB">
      <w:pPr>
        <w:rPr>
          <w:rFonts w:ascii="Times New Roman" w:hAnsi="Times New Roman" w:cs="Times New Roman"/>
          <w:sz w:val="32"/>
          <w:szCs w:val="24"/>
          <w:lang w:val="sr-Latn-RS"/>
        </w:rPr>
      </w:pPr>
    </w:p>
    <w:sectPr w:rsidR="00B223EB" w:rsidRPr="004A7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E1187" w14:textId="77777777" w:rsidR="00093D8F" w:rsidRDefault="00093D8F" w:rsidP="005F7C03">
      <w:pPr>
        <w:spacing w:after="0" w:line="240" w:lineRule="auto"/>
      </w:pPr>
      <w:r>
        <w:separator/>
      </w:r>
    </w:p>
  </w:endnote>
  <w:endnote w:type="continuationSeparator" w:id="0">
    <w:p w14:paraId="3FEBE1FC" w14:textId="77777777" w:rsidR="00093D8F" w:rsidRDefault="00093D8F" w:rsidP="005F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D1B7A" w14:textId="77777777" w:rsidR="005F7C03" w:rsidRDefault="005F7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4387362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4787FF00" w14:textId="2766094F" w:rsidR="005F7C03" w:rsidRDefault="005F7C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47C5C7" w14:textId="77777777" w:rsidR="005F7C03" w:rsidRDefault="005F7C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66E09" w14:textId="77777777" w:rsidR="005F7C03" w:rsidRDefault="005F7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570A0" w14:textId="77777777" w:rsidR="00093D8F" w:rsidRDefault="00093D8F" w:rsidP="005F7C03">
      <w:pPr>
        <w:spacing w:after="0" w:line="240" w:lineRule="auto"/>
      </w:pPr>
      <w:r>
        <w:separator/>
      </w:r>
    </w:p>
  </w:footnote>
  <w:footnote w:type="continuationSeparator" w:id="0">
    <w:p w14:paraId="1F2892DB" w14:textId="77777777" w:rsidR="00093D8F" w:rsidRDefault="00093D8F" w:rsidP="005F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98ABD" w14:textId="77777777" w:rsidR="005F7C03" w:rsidRDefault="005F7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118E8" w14:textId="77777777" w:rsidR="005F7C03" w:rsidRDefault="005F7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95167" w14:textId="77777777" w:rsidR="005F7C03" w:rsidRDefault="005F7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E45DB"/>
    <w:multiLevelType w:val="hybridMultilevel"/>
    <w:tmpl w:val="57DAD5A6"/>
    <w:lvl w:ilvl="0" w:tplc="F23EFB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D2A45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A229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3C10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F2F32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FEA31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8BE84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346E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AD09E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7B05B97"/>
    <w:multiLevelType w:val="hybridMultilevel"/>
    <w:tmpl w:val="03AAD70C"/>
    <w:lvl w:ilvl="0" w:tplc="6C5C97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72DF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2E6F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DC9A7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BA12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726B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8C52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0E8B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1C7C8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E3"/>
    <w:rsid w:val="00013D0F"/>
    <w:rsid w:val="00093D8F"/>
    <w:rsid w:val="00336FB6"/>
    <w:rsid w:val="004A7F2E"/>
    <w:rsid w:val="005F7C03"/>
    <w:rsid w:val="00991062"/>
    <w:rsid w:val="00993943"/>
    <w:rsid w:val="009C4FCB"/>
    <w:rsid w:val="009D2FE3"/>
    <w:rsid w:val="00A2567F"/>
    <w:rsid w:val="00AB3A14"/>
    <w:rsid w:val="00B223EB"/>
    <w:rsid w:val="00B815E4"/>
    <w:rsid w:val="00B952E0"/>
    <w:rsid w:val="00BE5A78"/>
    <w:rsid w:val="00CA703B"/>
    <w:rsid w:val="00D3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529A2"/>
  <w15:chartTrackingRefBased/>
  <w15:docId w15:val="{7B12CB37-4B4A-4666-A326-DC0B4599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F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7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C03"/>
  </w:style>
  <w:style w:type="paragraph" w:styleId="Footer">
    <w:name w:val="footer"/>
    <w:basedOn w:val="Normal"/>
    <w:link w:val="FooterChar"/>
    <w:uiPriority w:val="99"/>
    <w:unhideWhenUsed/>
    <w:rsid w:val="005F7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81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24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Dell</cp:lastModifiedBy>
  <cp:revision>4</cp:revision>
  <dcterms:created xsi:type="dcterms:W3CDTF">2024-04-12T11:31:00Z</dcterms:created>
  <dcterms:modified xsi:type="dcterms:W3CDTF">2024-04-12T11:31:00Z</dcterms:modified>
</cp:coreProperties>
</file>