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42243" w14:textId="6F40281F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14:paraId="2BBC3B6A" w14:textId="1DCA8188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14:paraId="27496197" w14:textId="77777777" w:rsidR="00E549F7" w:rsidRPr="005860A1" w:rsidRDefault="00E549F7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Prof. dr Miloš Milenković</w:t>
      </w:r>
    </w:p>
    <w:p w14:paraId="45319E5E" w14:textId="77777777" w:rsidR="00E549F7" w:rsidRPr="005860A1" w:rsidRDefault="00E549F7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Prof. dr Marko Pišev</w:t>
      </w:r>
    </w:p>
    <w:p w14:paraId="72EA8702" w14:textId="77777777" w:rsidR="00E77D7A" w:rsidRPr="005860A1" w:rsidRDefault="00E77D7A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502C92" w14:textId="501ED3CF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Nacionalna etnologija/antropologija – Identitet i saznanje</w:t>
      </w:r>
    </w:p>
    <w:p w14:paraId="6935170F" w14:textId="77777777" w:rsidR="00D124D6" w:rsidRDefault="00D124D6" w:rsidP="00D124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hyperlink r:id="rId6" w:history="1">
        <w:r w:rsidRPr="004A00A9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RS"/>
          </w:rPr>
          <w:t>http://moodle4.f.bg.ac.rs/course/view.php?id=391</w:t>
        </w:r>
      </w:hyperlink>
    </w:p>
    <w:p w14:paraId="34C28586" w14:textId="77777777" w:rsidR="00D124D6" w:rsidRPr="005860A1" w:rsidRDefault="00D124D6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14:paraId="3E51E658" w14:textId="3A5F876A" w:rsidR="00BE5605" w:rsidRPr="005860A1" w:rsidRDefault="006B48B3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462780" w:rsidRPr="005860A1">
        <w:rPr>
          <w:rFonts w:ascii="Times New Roman" w:hAnsi="Times New Roman" w:cs="Times New Roman"/>
          <w:sz w:val="24"/>
          <w:szCs w:val="24"/>
          <w:lang w:val="sr-Latn-RS"/>
        </w:rPr>
        <w:t>kademska 2023/24</w:t>
      </w:r>
      <w:r w:rsidR="00BE5605" w:rsidRPr="005860A1">
        <w:rPr>
          <w:rFonts w:ascii="Times New Roman" w:hAnsi="Times New Roman" w:cs="Times New Roman"/>
          <w:sz w:val="24"/>
          <w:szCs w:val="24"/>
          <w:lang w:val="sr-Latn-RS"/>
        </w:rPr>
        <w:t>. godina – prolećni semestar</w:t>
      </w:r>
    </w:p>
    <w:p w14:paraId="77B40488" w14:textId="7A617BE4" w:rsidR="00DA29F9" w:rsidRPr="005860A1" w:rsidRDefault="00DD6FD3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Sredom, </w:t>
      </w:r>
      <w:r w:rsidR="00462780" w:rsidRPr="005860A1">
        <w:rPr>
          <w:rFonts w:ascii="Times New Roman" w:hAnsi="Times New Roman" w:cs="Times New Roman"/>
          <w:sz w:val="24"/>
          <w:szCs w:val="24"/>
          <w:lang w:val="sr-Latn-RS"/>
        </w:rPr>
        <w:t>10-13</w:t>
      </w:r>
      <w:r w:rsidR="00F63452" w:rsidRPr="005860A1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E549F7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F7C23" w:rsidRPr="005860A1">
        <w:rPr>
          <w:rFonts w:ascii="Times New Roman" w:hAnsi="Times New Roman" w:cs="Times New Roman"/>
          <w:sz w:val="24"/>
          <w:szCs w:val="24"/>
          <w:lang w:val="sr-Latn-RS"/>
        </w:rPr>
        <w:t>u sali 509</w:t>
      </w:r>
      <w:r w:rsidR="00E549F7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AE97E2B" w14:textId="77777777" w:rsidR="00D821D9" w:rsidRPr="005860A1" w:rsidRDefault="00D821D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F7C23" w:rsidRPr="005860A1" w14:paraId="1E0F356B" w14:textId="77777777" w:rsidTr="00462780">
        <w:tc>
          <w:tcPr>
            <w:tcW w:w="2268" w:type="dxa"/>
          </w:tcPr>
          <w:p w14:paraId="18E28A9E" w14:textId="46FC3236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</w:t>
            </w:r>
          </w:p>
        </w:tc>
        <w:tc>
          <w:tcPr>
            <w:tcW w:w="7308" w:type="dxa"/>
          </w:tcPr>
          <w:p w14:paraId="45EC874B" w14:textId="0E08975C" w:rsidR="001F7C23" w:rsidRPr="005860A1" w:rsidRDefault="00100088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Teme i li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ratura</w:t>
            </w:r>
          </w:p>
        </w:tc>
      </w:tr>
      <w:tr w:rsidR="00462780" w:rsidRPr="005860A1" w14:paraId="0B5FCB17" w14:textId="77777777" w:rsidTr="00462780">
        <w:tc>
          <w:tcPr>
            <w:tcW w:w="2268" w:type="dxa"/>
          </w:tcPr>
          <w:p w14:paraId="3C1770D0" w14:textId="77777777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6A4F9DA6" w14:textId="1B4EE32F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Prvi deo kursa (Milenković)</w:t>
            </w:r>
          </w:p>
        </w:tc>
      </w:tr>
      <w:tr w:rsidR="001F7C23" w:rsidRPr="005860A1" w14:paraId="3224EA58" w14:textId="77777777" w:rsidTr="00462780">
        <w:tc>
          <w:tcPr>
            <w:tcW w:w="2268" w:type="dxa"/>
          </w:tcPr>
          <w:p w14:paraId="6F14A1EB" w14:textId="47547439" w:rsidR="001F7C23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21.02.2024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14:paraId="4881164C" w14:textId="3990CD60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1B4145F1" w14:textId="5D549034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Uvod u predmet. Pregled tema i literature. Dogovor o nastavi i ispitu. Podela literature i tema za prezentacije za prvu kolokvijum. </w:t>
            </w:r>
          </w:p>
        </w:tc>
      </w:tr>
      <w:tr w:rsidR="001F7C23" w:rsidRPr="005860A1" w14:paraId="2F56E43F" w14:textId="77777777" w:rsidTr="00462780">
        <w:tc>
          <w:tcPr>
            <w:tcW w:w="2268" w:type="dxa"/>
          </w:tcPr>
          <w:p w14:paraId="0D111AA7" w14:textId="77777777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21.02.2024.</w:t>
            </w:r>
          </w:p>
          <w:p w14:paraId="4D3F09DC" w14:textId="438CD696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066A193D" w14:textId="325ED5ED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Identitet i saznanje u metodologiji etnološko-antropoloških istraživanja </w:t>
            </w:r>
          </w:p>
        </w:tc>
      </w:tr>
      <w:tr w:rsidR="001F7C23" w:rsidRPr="005860A1" w14:paraId="61395700" w14:textId="77777777" w:rsidTr="00462780">
        <w:tc>
          <w:tcPr>
            <w:tcW w:w="2268" w:type="dxa"/>
          </w:tcPr>
          <w:p w14:paraId="480DCA30" w14:textId="365CF147" w:rsidR="001F7C23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28.02.2024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54126855" w14:textId="0AF52C3A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Problemi naučnog autoriteta u antropologiji</w:t>
            </w:r>
          </w:p>
        </w:tc>
      </w:tr>
      <w:tr w:rsidR="001F7C23" w:rsidRPr="005860A1" w14:paraId="68B51C12" w14:textId="77777777" w:rsidTr="00462780">
        <w:tc>
          <w:tcPr>
            <w:tcW w:w="2268" w:type="dxa"/>
          </w:tcPr>
          <w:p w14:paraId="337F095F" w14:textId="63016228" w:rsidR="001F7C23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06.03.2024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2B975C1A" w14:textId="0561ED0C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Nativna vs. Kosmopolitska antropologija</w:t>
            </w:r>
          </w:p>
        </w:tc>
      </w:tr>
      <w:tr w:rsidR="001F7C23" w:rsidRPr="005860A1" w14:paraId="672F82DD" w14:textId="77777777" w:rsidTr="00462780">
        <w:tc>
          <w:tcPr>
            <w:tcW w:w="2268" w:type="dxa"/>
          </w:tcPr>
          <w:p w14:paraId="0702DB73" w14:textId="25E9A031" w:rsidR="001F7C23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13.03.2024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13A97663" w14:textId="6A8F5458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Tipični problemi studentskog pisanja. Kako diplomirati u roku </w:t>
            </w:r>
          </w:p>
        </w:tc>
      </w:tr>
      <w:tr w:rsidR="001F7C23" w:rsidRPr="005860A1" w14:paraId="04DFAAD1" w14:textId="77777777" w:rsidTr="00462780">
        <w:tc>
          <w:tcPr>
            <w:tcW w:w="2268" w:type="dxa"/>
          </w:tcPr>
          <w:p w14:paraId="293A2201" w14:textId="48A381EF" w:rsidR="001F7C23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20.03.2024</w:t>
            </w:r>
            <w:r w:rsidR="001F7C23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36375C60" w14:textId="5849A046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Priprema prvog kolokvijuma</w:t>
            </w:r>
            <w:r w:rsidR="00462780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obrada pojmova. Kolokvijum (pisanje kod kuće i slanje)</w:t>
            </w:r>
          </w:p>
        </w:tc>
      </w:tr>
      <w:tr w:rsidR="005860A1" w:rsidRPr="005860A1" w14:paraId="4ECF4F02" w14:textId="77777777" w:rsidTr="00462780">
        <w:tc>
          <w:tcPr>
            <w:tcW w:w="2268" w:type="dxa"/>
          </w:tcPr>
          <w:p w14:paraId="1829AD08" w14:textId="77777777" w:rsidR="005860A1" w:rsidRPr="005860A1" w:rsidRDefault="005860A1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11DFB92B" w14:textId="57CE844B" w:rsidR="005860A1" w:rsidRPr="005860A1" w:rsidRDefault="005860A1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Drugi deo kursa (Pišev)</w:t>
            </w:r>
          </w:p>
        </w:tc>
      </w:tr>
      <w:tr w:rsidR="00462780" w:rsidRPr="005860A1" w14:paraId="298844DA" w14:textId="77777777" w:rsidTr="00462780">
        <w:tc>
          <w:tcPr>
            <w:tcW w:w="2268" w:type="dxa"/>
          </w:tcPr>
          <w:p w14:paraId="13A8C289" w14:textId="5849C17D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28.03.2024.</w:t>
            </w:r>
          </w:p>
        </w:tc>
        <w:tc>
          <w:tcPr>
            <w:tcW w:w="7308" w:type="dxa"/>
          </w:tcPr>
          <w:p w14:paraId="4C3BB47F" w14:textId="47A68EF6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Zastupništvo u antropologiji</w:t>
            </w:r>
          </w:p>
        </w:tc>
      </w:tr>
      <w:tr w:rsidR="00462780" w:rsidRPr="005860A1" w14:paraId="50173697" w14:textId="77777777" w:rsidTr="00462780">
        <w:tc>
          <w:tcPr>
            <w:tcW w:w="2268" w:type="dxa"/>
          </w:tcPr>
          <w:p w14:paraId="6BC63B6E" w14:textId="4C2493C1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03.04.2024. </w:t>
            </w:r>
          </w:p>
        </w:tc>
        <w:tc>
          <w:tcPr>
            <w:tcW w:w="7308" w:type="dxa"/>
          </w:tcPr>
          <w:p w14:paraId="2EE2DBCE" w14:textId="5BC756CC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Tehnike reprezentacije</w:t>
            </w:r>
          </w:p>
        </w:tc>
      </w:tr>
      <w:tr w:rsidR="00462780" w:rsidRPr="005860A1" w14:paraId="62BB7512" w14:textId="77777777" w:rsidTr="00462780">
        <w:tc>
          <w:tcPr>
            <w:tcW w:w="2268" w:type="dxa"/>
          </w:tcPr>
          <w:p w14:paraId="124A0B89" w14:textId="14BACC34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10.04.2024.</w:t>
            </w:r>
          </w:p>
          <w:p w14:paraId="7E0C9DCD" w14:textId="6FDF2830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450EC57F" w14:textId="0959AB60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Stilovi antropološkog pisanja - diskurs, žargon, poetika - politika (međuosnosi i kritike) </w:t>
            </w:r>
          </w:p>
        </w:tc>
      </w:tr>
      <w:tr w:rsidR="00462780" w:rsidRPr="005860A1" w14:paraId="0E10902A" w14:textId="77777777" w:rsidTr="00462780">
        <w:tc>
          <w:tcPr>
            <w:tcW w:w="2268" w:type="dxa"/>
          </w:tcPr>
          <w:p w14:paraId="016FCCA1" w14:textId="349C7068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17.04.2024.</w:t>
            </w:r>
          </w:p>
          <w:p w14:paraId="4C872EDF" w14:textId="06C0C3D9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50103E7E" w14:textId="77777777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Forma i/ili sadržaj: šta je bila „dobra antropologija“ nekad, a šta je danas</w:t>
            </w:r>
          </w:p>
          <w:p w14:paraId="791DFA19" w14:textId="4DE276E9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lang w:val="sr-Latn-RS"/>
              </w:rPr>
            </w:pPr>
          </w:p>
        </w:tc>
      </w:tr>
      <w:tr w:rsidR="00462780" w:rsidRPr="005860A1" w14:paraId="536CEA3D" w14:textId="77777777" w:rsidTr="00462780">
        <w:tc>
          <w:tcPr>
            <w:tcW w:w="2268" w:type="dxa"/>
          </w:tcPr>
          <w:p w14:paraId="02CE5A7D" w14:textId="34E392CA" w:rsidR="00462780" w:rsidRPr="005860A1" w:rsidRDefault="00462780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24.04. 2023.</w:t>
            </w:r>
          </w:p>
        </w:tc>
        <w:tc>
          <w:tcPr>
            <w:tcW w:w="7308" w:type="dxa"/>
          </w:tcPr>
          <w:p w14:paraId="417227C8" w14:textId="69E59906" w:rsidR="00A85F8B" w:rsidRPr="005860A1" w:rsidRDefault="00384B48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– globalna perspektiva</w:t>
            </w:r>
          </w:p>
        </w:tc>
      </w:tr>
      <w:tr w:rsidR="00462780" w:rsidRPr="005860A1" w14:paraId="5AC868D9" w14:textId="77777777" w:rsidTr="00462780">
        <w:tc>
          <w:tcPr>
            <w:tcW w:w="2268" w:type="dxa"/>
          </w:tcPr>
          <w:p w14:paraId="5D310715" w14:textId="77777777" w:rsidR="00462780" w:rsidRDefault="00A85F8B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01</w:t>
            </w:r>
            <w:r w:rsidR="00462780"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.05.2024.</w:t>
            </w:r>
          </w:p>
          <w:p w14:paraId="62F27C0C" w14:textId="3CE99DBA" w:rsidR="00A85F8B" w:rsidRPr="005860A1" w:rsidRDefault="00A85F8B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08.05.2024.</w:t>
            </w:r>
          </w:p>
        </w:tc>
        <w:tc>
          <w:tcPr>
            <w:tcW w:w="7308" w:type="dxa"/>
          </w:tcPr>
          <w:p w14:paraId="2E323DF3" w14:textId="3AD3034B" w:rsidR="00A85F8B" w:rsidRDefault="00A85F8B" w:rsidP="00A85F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</w:t>
            </w: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rvomajski praznici</w:t>
            </w:r>
          </w:p>
          <w:p w14:paraId="0B8DD245" w14:textId="0D2BF9C2" w:rsidR="00462780" w:rsidRPr="005860A1" w:rsidRDefault="00A85F8B" w:rsidP="00A85F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Uskršnji praznici</w:t>
            </w:r>
          </w:p>
        </w:tc>
      </w:tr>
      <w:tr w:rsidR="001F7C23" w:rsidRPr="005860A1" w14:paraId="07B366FD" w14:textId="77777777" w:rsidTr="00462780">
        <w:tc>
          <w:tcPr>
            <w:tcW w:w="2268" w:type="dxa"/>
          </w:tcPr>
          <w:p w14:paraId="2C775122" w14:textId="75746752" w:rsidR="001F7C23" w:rsidRPr="005860A1" w:rsidRDefault="001F7C23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17.05.2023. </w:t>
            </w:r>
          </w:p>
        </w:tc>
        <w:tc>
          <w:tcPr>
            <w:tcW w:w="7308" w:type="dxa"/>
          </w:tcPr>
          <w:p w14:paraId="78704FD4" w14:textId="2BC8FF8F" w:rsidR="001F7C23" w:rsidRPr="005860A1" w:rsidRDefault="00235576" w:rsidP="005860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860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- lokalna perspektiva</w:t>
            </w:r>
          </w:p>
        </w:tc>
      </w:tr>
    </w:tbl>
    <w:p w14:paraId="269E1BB5" w14:textId="77777777" w:rsidR="000C5C21" w:rsidRPr="005860A1" w:rsidRDefault="000C5C21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5C3374" w14:textId="65CEAAF5" w:rsidR="000C5C21" w:rsidRPr="005860A1" w:rsidRDefault="006A3618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ad na predmetu se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odvija u blokovima: predavanja (Milenković) – priprema kolokvijuma 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(studenti kod kuće)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>– kolokvijum (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ocenjuje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Milenković) – predavanja (Pišev) – 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izrada ispitnih prezentacija (studenti kod kuće) –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>usmeni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>ispit (</w:t>
      </w:r>
      <w:r w:rsidR="0055164A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ocenjuje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>Pišev).</w:t>
      </w:r>
    </w:p>
    <w:p w14:paraId="453C7767" w14:textId="77777777" w:rsidR="000C5C21" w:rsidRPr="005860A1" w:rsidRDefault="000C5C21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225314" w14:textId="77777777" w:rsidR="00F63452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ovom predmetu, ove godine,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polažete</w:t>
      </w:r>
      <w:r w:rsidR="00F63452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14:paraId="294698F1" w14:textId="54B4D3D1" w:rsidR="00F63452" w:rsidRPr="005860A1" w:rsidRDefault="00F63452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1)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1E7969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kolokvijum –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pisani</w:t>
      </w:r>
      <w:r w:rsidR="001E7969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deo ispita </w:t>
      </w:r>
      <w:r w:rsidR="003C6217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nosi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50% ocene </w:t>
      </w:r>
      <w:r w:rsidR="003C6217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pišete kod kuće i šaljete imejlom</w:t>
      </w:r>
      <w:r w:rsidR="00416A0C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prof. Milenkoviću do 0</w:t>
      </w:r>
      <w:r w:rsidR="005860A1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8342DD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.04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5860A1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2024.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</w:t>
      </w:r>
    </w:p>
    <w:p w14:paraId="382ED430" w14:textId="271FCC01" w:rsidR="005860A1" w:rsidRPr="005860A1" w:rsidRDefault="00F63452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2)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usmeni deo ispita </w:t>
      </w:r>
      <w:r w:rsidR="003C6217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koji takođe nosi </w:t>
      </w:r>
      <w:r w:rsidR="008342DD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50% ocene </w:t>
      </w:r>
      <w:r w:rsidR="003C6217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spremate</w:t>
      </w:r>
      <w:r w:rsidR="008342DD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PP prezentaciju kod kuće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šaljete je prof. Piševu </w:t>
      </w:r>
      <w:r w:rsidR="008342DD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izlažete pre</w:t>
      </w:r>
      <w:r w:rsidR="001E7969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 kolegama </w:t>
      </w:r>
      <w:r w:rsidR="008342DD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prof</w:t>
      </w:r>
      <w:r w:rsidR="00F135DF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esorom</w:t>
      </w:r>
      <w:r w:rsidR="005860A1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tokom nastave. Tema usmenog izlaganja odabira se na prethodnom, a izlaže na narendom času.</w:t>
      </w:r>
    </w:p>
    <w:p w14:paraId="47A898B0" w14:textId="77777777" w:rsidR="005860A1" w:rsidRPr="005860A1" w:rsidRDefault="005860A1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518A5B3" w14:textId="29F66D48" w:rsidR="00062390" w:rsidRPr="005860A1" w:rsidRDefault="00F135DF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Prezentacija odabranog naučnog teksta priprema se uz konsultovanje relevantnih odrednica iz </w:t>
      </w:r>
      <w:r w:rsidRPr="005860A1">
        <w:rPr>
          <w:rFonts w:ascii="Times New Roman" w:hAnsi="Times New Roman" w:cs="Times New Roman"/>
          <w:b/>
          <w:i/>
          <w:sz w:val="24"/>
          <w:szCs w:val="24"/>
          <w:lang w:val="sr-Latn-RS"/>
        </w:rPr>
        <w:t>International Encyclopedia of Social and Behavioral Sciences.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6239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7C85ADB2" w14:textId="40BCF893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9F950C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U konačnu ocenu ulaze isključivo poeni stečeni na kolokvijumu i ispitu. </w:t>
      </w:r>
    </w:p>
    <w:p w14:paraId="7C25DF66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278BDF" w14:textId="588AFBBB" w:rsidR="00F63452" w:rsidRPr="005860A1" w:rsidRDefault="002F2F5C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Pregled kursa i literatura se nalaze na sledećoj adresi:</w:t>
      </w:r>
    </w:p>
    <w:p w14:paraId="66E8149D" w14:textId="721E97CE" w:rsidR="002F2F5C" w:rsidRPr="005860A1" w:rsidRDefault="002F2F5C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http://moodle4.f.bg.ac.rs/course/view.php?id=391</w:t>
      </w:r>
    </w:p>
    <w:p w14:paraId="7D416BD7" w14:textId="77777777" w:rsidR="002F2F5C" w:rsidRPr="005860A1" w:rsidRDefault="002F2F5C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719C13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Spisak pitanja i objašnjenje strukture ocene</w:t>
      </w:r>
    </w:p>
    <w:p w14:paraId="027D6963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040B556" w14:textId="5B919968" w:rsidR="00DA29F9" w:rsidRPr="005860A1" w:rsidRDefault="00062390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Kolokvijum</w:t>
      </w:r>
      <w:r w:rsidR="00F40DF7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vredi 50</w:t>
      </w:r>
      <w:r w:rsidR="003623EF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% konačne ocene (nosi 50</w:t>
      </w:r>
      <w:r w:rsidR="00DA29F9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poena) i polaže se 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(odnosno šalje imejlom</w:t>
      </w:r>
      <w:r w:rsidR="00416A0C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prof. </w:t>
      </w:r>
      <w:r w:rsidR="009C1573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Milenkoviću</w:t>
      </w: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 w:rsidR="00462780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do 28.03.2024</w:t>
      </w:r>
      <w:r w:rsidR="0009554B"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29C51349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309255" w14:textId="173A4721" w:rsidR="00DA29F9" w:rsidRPr="005860A1" w:rsidRDefault="00F40DF7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Kolokvijum ima 10</w:t>
      </w:r>
      <w:r w:rsidR="00DA29F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pitanja, koja pojedinačno 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DA29F9" w:rsidRPr="005860A1">
        <w:rPr>
          <w:rFonts w:ascii="Times New Roman" w:hAnsi="Times New Roman" w:cs="Times New Roman"/>
          <w:sz w:val="24"/>
          <w:szCs w:val="24"/>
          <w:lang w:val="sr-Latn-RS"/>
        </w:rPr>
        <w:t>vrede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DA29F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5 poena.</w:t>
      </w:r>
      <w:r w:rsidR="00062390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Cilj je da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>, po jednom pojmu,</w:t>
      </w:r>
      <w:r w:rsidR="00062390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napišete i pošaljete </w:t>
      </w:r>
      <w:r w:rsidR="000C5C21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kratak esej 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dužine </w:t>
      </w:r>
      <w:r w:rsidR="00062390" w:rsidRPr="005860A1">
        <w:rPr>
          <w:rFonts w:ascii="Times New Roman" w:hAnsi="Times New Roman" w:cs="Times New Roman"/>
          <w:sz w:val="24"/>
          <w:szCs w:val="24"/>
          <w:lang w:val="sr-Latn-RS"/>
        </w:rPr>
        <w:t>2 A4 stranice, kucanog u fontu Times New Roman, prored 1.5</w:t>
      </w:r>
      <w:r w:rsidR="008342DD" w:rsidRPr="005860A1">
        <w:rPr>
          <w:rFonts w:ascii="Times New Roman" w:hAnsi="Times New Roman" w:cs="Times New Roman"/>
          <w:sz w:val="24"/>
          <w:szCs w:val="24"/>
          <w:lang w:val="sr-Latn-RS"/>
        </w:rPr>
        <w:t>, margine 2.5 cm</w:t>
      </w:r>
      <w:r w:rsidR="00062390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A29F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>Kolokvijum ocenjuje profesor Milenković.</w:t>
      </w:r>
    </w:p>
    <w:p w14:paraId="30A3C60C" w14:textId="77777777" w:rsidR="001E7969" w:rsidRPr="005860A1" w:rsidRDefault="001E796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6AA942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Struktura ocene (pojedinačnog pitanja): </w:t>
      </w:r>
    </w:p>
    <w:p w14:paraId="3AEC35C6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0 – bez odgovora, potpuno netačan odgovor ili „promašeno“ pitanje.</w:t>
      </w:r>
    </w:p>
    <w:p w14:paraId="12D7BCE2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0,50 – započet tačan odgovor u tezama</w:t>
      </w:r>
    </w:p>
    <w:p w14:paraId="7975D64E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1 – započet narativni odgovor</w:t>
      </w:r>
    </w:p>
    <w:p w14:paraId="38AB74FC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1,50 – pojam je skiciran, telegrafski, u tezama, mada tačno objašnjen</w:t>
      </w:r>
    </w:p>
    <w:p w14:paraId="24B3AAC2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2 – pojam je tačan mada nepotpun</w:t>
      </w:r>
    </w:p>
    <w:p w14:paraId="1BAAABB2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2,50 – pojam je definisan, bez odgovora na ostatak pitanja</w:t>
      </w:r>
    </w:p>
    <w:p w14:paraId="7D898F9F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3 – pojan je definisan i započet je odgovor na ostatak pitanja, u tezama </w:t>
      </w:r>
    </w:p>
    <w:p w14:paraId="2157BD4D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3,50 – pojam je definisan i započet je narativni odgovor na ostatak pitanja</w:t>
      </w:r>
    </w:p>
    <w:p w14:paraId="3E05F43C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4 – odgovor je u celini tačan i potpun, mada iznet u tezama, telegrafski</w:t>
      </w:r>
    </w:p>
    <w:p w14:paraId="057783A8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4,50 – odgovor je tačan i gotovo potpun, izložen narativno, bez zaključka o metodološkom značaju/odnosu sa drugim srodnim temama</w:t>
      </w:r>
    </w:p>
    <w:p w14:paraId="5502800C" w14:textId="77777777" w:rsidR="00DA29F9" w:rsidRPr="005860A1" w:rsidRDefault="00DA29F9" w:rsidP="005860A1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5 – odgovor je tačan i potpun, izložen narativno, sadrži zaključke o metodološkom značaju/odnosu sa drugim temama</w:t>
      </w:r>
    </w:p>
    <w:p w14:paraId="747335AC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C4C795" w14:textId="77777777" w:rsidR="00DF0969" w:rsidRPr="005860A1" w:rsidRDefault="00903140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LITERATURA ZA KOLOKVIJUM </w:t>
      </w:r>
    </w:p>
    <w:p w14:paraId="22E5AD1D" w14:textId="6B298A6D" w:rsidR="00903140" w:rsidRPr="005860A1" w:rsidRDefault="00903140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(Izabrane odrednice iz knjige dostupne u pdf formatu – iza naziva odrednice navedene su stranice u knjizi)</w:t>
      </w:r>
    </w:p>
    <w:p w14:paraId="25A0E76C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0AB074" w14:textId="77777777" w:rsidR="00875954" w:rsidRPr="005860A1" w:rsidRDefault="00875954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Smelser, Neil J. and Paul B. Baltes. Eds. 2001. </w:t>
      </w:r>
    </w:p>
    <w:p w14:paraId="08204E73" w14:textId="77777777" w:rsidR="00875954" w:rsidRPr="005860A1" w:rsidRDefault="00875954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International Encyclopedia of Social and Behavioral Sciences. </w:t>
      </w:r>
    </w:p>
    <w:p w14:paraId="5A6E5270" w14:textId="77777777" w:rsidR="00875954" w:rsidRPr="005860A1" w:rsidRDefault="00875954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Elsevier: Amsterdam-Paris-New York-Oxford-Shannon-Singapore-Tokyo</w:t>
      </w:r>
    </w:p>
    <w:p w14:paraId="28DAE0C8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71B6AB" w14:textId="35E2499B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Advocacy in anthropology, 204-206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(281-283)</w:t>
      </w:r>
    </w:p>
    <w:p w14:paraId="2579818F" w14:textId="3D28D192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Authenticity, Anthropology of, 963-967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(1036-1040)</w:t>
      </w:r>
    </w:p>
    <w:p w14:paraId="416C10B5" w14:textId="110133C7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Colonialism, Anthropology of, 2232-2237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(2326-2328)</w:t>
      </w:r>
    </w:p>
    <w:p w14:paraId="69C9D937" w14:textId="648CAE5B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Cosmopolitanism, 2842-2845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(2936-2939)</w:t>
      </w:r>
    </w:p>
    <w:p w14:paraId="7F9EF2E3" w14:textId="71F35207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Cultural Critique – Anthropological, 3037-3041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53CAF" w:rsidRPr="005860A1">
        <w:rPr>
          <w:rFonts w:ascii="Times New Roman" w:hAnsi="Times New Roman" w:cs="Times New Roman"/>
          <w:sz w:val="24"/>
          <w:szCs w:val="24"/>
          <w:lang w:val="sr-Latn-RS"/>
        </w:rPr>
        <w:t>3131-3135</w:t>
      </w:r>
      <w:r w:rsidR="007E02A8" w:rsidRPr="005860A1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FD8DB7D" w14:textId="655DD9F3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Culture: Contemporary Views, 3151-3158</w:t>
      </w:r>
      <w:r w:rsidR="00053CA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(3205-3207)</w:t>
      </w:r>
    </w:p>
    <w:p w14:paraId="0D6908FB" w14:textId="165D29C3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Cultural Rights and Cultural Defense, 3116-3121</w:t>
      </w:r>
      <w:r w:rsidR="00053CA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(3210-3215)</w:t>
      </w:r>
    </w:p>
    <w:p w14:paraId="118A2C00" w14:textId="5525C5CE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Culture as Explanation – Cultural Concerns, 3147-3151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(3242-3245)</w:t>
      </w:r>
    </w:p>
    <w:p w14:paraId="7CC6B2EB" w14:textId="1687DF1A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Cultural Relativism, Anthropology of, 3110-3113</w:t>
      </w:r>
      <w:r w:rsidR="00053CA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(3204-3207)</w:t>
      </w:r>
    </w:p>
    <w:p w14:paraId="6DCAE70A" w14:textId="50C4FBC9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Development – Social-anthropological aspect, 3587-3592</w:t>
      </w:r>
      <w:r w:rsidR="00053CA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(3681-36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>86)</w:t>
      </w:r>
    </w:p>
    <w:p w14:paraId="1C0E6CA3" w14:textId="77A0EB76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Enlightenment, 4535-4540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(4629-4634)</w:t>
      </w:r>
    </w:p>
    <w:p w14:paraId="706A6262" w14:textId="7375F7AA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Epistemology, Social, 4701-4706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()</w:t>
      </w:r>
    </w:p>
    <w:p w14:paraId="3C4D3A25" w14:textId="6930C531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Ethnocentrism, 4852-4854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(4943-4945)</w:t>
      </w:r>
    </w:p>
    <w:p w14:paraId="79BC70AF" w14:textId="4A877130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Fieldwork – Ethical Aspects, 5625-5628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(5716-5719)</w:t>
      </w:r>
    </w:p>
    <w:p w14:paraId="4D3BE235" w14:textId="6F138381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Generalization – Conceptions in the Social Science, 6037-6043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>6128-6134</w:t>
      </w:r>
      <w:r w:rsidR="00C50B4E" w:rsidRPr="005860A1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D61F62E" w14:textId="7B2473A7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Human Rights – Anthropology of, 7007-7012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(7101-7106)</w:t>
      </w:r>
    </w:p>
    <w:p w14:paraId="022DFDE9" w14:textId="5F76799E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Identity in Anthropology, 7154-7159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(7248-7253)</w:t>
      </w:r>
    </w:p>
    <w:p w14:paraId="397273CA" w14:textId="64BC21A9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Identity Movements, 7163-7166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(7257-7260)</w:t>
      </w:r>
    </w:p>
    <w:p w14:paraId="76D0E34D" w14:textId="1B98C450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Indigenous Knowledge – Science and Technology, 7292-7297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(7386-7391)</w:t>
      </w:r>
    </w:p>
    <w:p w14:paraId="46ACE66D" w14:textId="00B055D6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Intellectuals, Sociology of, 7631-7635</w:t>
      </w:r>
      <w:r w:rsidR="007D33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(7725-7729)</w:t>
      </w:r>
    </w:p>
    <w:p w14:paraId="7210BB56" w14:textId="791BD577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Knowledge, Anthropology of, 8148-8151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(8211-8214)</w:t>
      </w:r>
    </w:p>
    <w:p w14:paraId="06EFC6FC" w14:textId="112BC52A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Mo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>dernity – Anthropological Aspects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, 9949-9954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(10051-10056)</w:t>
      </w:r>
    </w:p>
    <w:p w14:paraId="37B16506" w14:textId="0FDA91C7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Modernization, Sociological Theories of, 9965-9971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(10072-10078)</w:t>
      </w:r>
    </w:p>
    <w:p w14:paraId="2B7D68DA" w14:textId="4967F134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Multiculturalism and Identity Politics, 10175-10179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(10028-)</w:t>
      </w:r>
    </w:p>
    <w:p w14:paraId="052C4C97" w14:textId="70BA5648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Multiculturalism, Anthropology of, 10179-10184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(-10291)</w:t>
      </w:r>
    </w:p>
    <w:p w14:paraId="0F82E4B8" w14:textId="4A9FA4C6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National Traditions in the Social Sciences, 10323-10328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(10431-10436)</w:t>
      </w:r>
    </w:p>
    <w:p w14:paraId="2B8D3299" w14:textId="5470E823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Norms in Science, 10720-10723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(10826-10829)</w:t>
      </w:r>
    </w:p>
    <w:p w14:paraId="62DAE38F" w14:textId="606996CD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Nostalgia, Anthropology of, 10744-10747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(10850-)</w:t>
      </w:r>
    </w:p>
    <w:p w14:paraId="0258C5D6" w14:textId="6F9240A3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Nostalgic Social Thought, 10747-10749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(-10855)</w:t>
      </w:r>
    </w:p>
    <w:p w14:paraId="22AA50E6" w14:textId="495E38E4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Objectivity of Research – Ethical Aspects, 10789-10793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(10895-10899)</w:t>
      </w:r>
    </w:p>
    <w:p w14:paraId="7AEE5D32" w14:textId="6D69907A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Occidentalism, 10822-10826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(10928-10932)</w:t>
      </w:r>
    </w:p>
    <w:p w14:paraId="257A4F9C" w14:textId="0F18EA7C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Orientalism, 10976-10978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(11082-11084)</w:t>
      </w:r>
    </w:p>
    <w:p w14:paraId="604CE4AB" w14:textId="3B76F26F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Reflexivity in Anthropology, 12877-12811</w:t>
      </w:r>
      <w:r w:rsidR="007067D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(12983-12987)</w:t>
      </w:r>
    </w:p>
    <w:p w14:paraId="00ED5B87" w14:textId="3C84A5E6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Relativism, Pluralism, and Skepticism (Philosophical Perspective): Cultural Concerns, 13018-12023</w:t>
      </w:r>
    </w:p>
    <w:p w14:paraId="2CDCF0A2" w14:textId="75146C2A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Research Conduct: Ethical Codes, 13224-13227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(13330-13333)</w:t>
      </w:r>
    </w:p>
    <w:p w14:paraId="33083F3C" w14:textId="38BCF15E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Research Ethics, Cross-cultural Dimensions of, 13231-12235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(13337-13341)</w:t>
      </w:r>
    </w:p>
    <w:p w14:paraId="5E6EB19B" w14:textId="5B4315A4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Research Subjects, Informed and Implied Consent of, 13246-13250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(13352-13352)</w:t>
      </w:r>
    </w:p>
    <w:p w14:paraId="57A07078" w14:textId="7973D933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Romanticism: Impact on Social Thought, 13394-13398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(13500-13504)</w:t>
      </w:r>
    </w:p>
    <w:p w14:paraId="410795FE" w14:textId="7E2F34A9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Science and Social Movements, 13625-13629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(13731-)</w:t>
      </w:r>
    </w:p>
    <w:p w14:paraId="5B12086A" w14:textId="368F2628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Science and Technology, Anthropology of, 13629-13633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(-13739)</w:t>
      </w:r>
    </w:p>
    <w:p w14:paraId="27D38CE7" w14:textId="6CF1C7D1" w:rsidR="00DF0969" w:rsidRPr="005860A1" w:rsidRDefault="00DF0969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Scientific Controversies, 13719-13724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(13825-13829)</w:t>
      </w:r>
    </w:p>
    <w:p w14:paraId="5DD9ADDC" w14:textId="14B525B0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Scientific Knowledge, Sociology of, 13741-13746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(13847-13852)</w:t>
      </w:r>
    </w:p>
    <w:p w14:paraId="02EFCB95" w14:textId="30D7DAF6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Situated Knowledge: Feminist and Science and Technology Studies Perspectives, 14129-14133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(14235-14239)</w:t>
      </w:r>
    </w:p>
    <w:p w14:paraId="4461D3DE" w14:textId="7A98F3A4" w:rsidR="00875954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Tradition, Anthropology of, 15819-15824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(15925-15930)</w:t>
      </w:r>
    </w:p>
    <w:p w14:paraId="1AB119A6" w14:textId="59770E1E" w:rsidR="0020636C" w:rsidRPr="005860A1" w:rsidRDefault="00875954" w:rsidP="005860A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Truth and Credibility: Science and the Social Study of Science, 15926-15932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D910BF" w:rsidRPr="005860A1">
        <w:rPr>
          <w:rFonts w:ascii="Times New Roman" w:hAnsi="Times New Roman" w:cs="Times New Roman"/>
          <w:sz w:val="24"/>
          <w:szCs w:val="24"/>
          <w:lang w:val="sr-Latn-RS"/>
        </w:rPr>
        <w:t>16032-16038</w:t>
      </w:r>
      <w:r w:rsidR="003B124B" w:rsidRPr="005860A1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590529E2" w14:textId="77777777" w:rsidR="00DA29F9" w:rsidRPr="005860A1" w:rsidRDefault="00DA29F9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D8B90B" w14:textId="40978067" w:rsidR="003623EF" w:rsidRPr="005860A1" w:rsidRDefault="00062390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Ispit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polažete usmeno, na osnovu </w:t>
      </w:r>
      <w:r w:rsidR="003623EF" w:rsidRPr="005860A1">
        <w:rPr>
          <w:rFonts w:ascii="Times New Roman" w:hAnsi="Times New Roman" w:cs="Times New Roman"/>
          <w:sz w:val="24"/>
          <w:szCs w:val="24"/>
          <w:lang w:val="sr-Latn-RS"/>
        </w:rPr>
        <w:t>prezentacije napravljene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kod kuće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, u terminima </w:t>
      </w:r>
      <w:r w:rsidR="003D71DE" w:rsidRPr="005860A1">
        <w:rPr>
          <w:rFonts w:ascii="Times New Roman" w:hAnsi="Times New Roman" w:cs="Times New Roman"/>
          <w:sz w:val="24"/>
          <w:szCs w:val="24"/>
          <w:lang w:val="sr-Latn-RS"/>
        </w:rPr>
        <w:t>dogovorenim na času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3623EF" w:rsidRPr="005860A1">
        <w:rPr>
          <w:rFonts w:ascii="Times New Roman" w:hAnsi="Times New Roman" w:cs="Times New Roman"/>
          <w:sz w:val="24"/>
          <w:szCs w:val="24"/>
          <w:lang w:val="sr-Latn-RS"/>
        </w:rPr>
        <w:t>PP prezentaciju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gledaju druge kolege dok im izlažete usmeno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(govorite tokom </w:t>
      </w:r>
      <w:r w:rsidR="006B48B3" w:rsidRPr="005860A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prezentacije)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. Prezentaciju pripremate na osnovu predavanja i dole 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navedene 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literature.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Usmena izlaganja (usmeni deo ispita) ocenjuj</w:t>
      </w:r>
      <w:r w:rsidR="003623E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e 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>prof</w:t>
      </w:r>
      <w:r w:rsidR="003623EF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1E796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Pišev. </w:t>
      </w:r>
    </w:p>
    <w:p w14:paraId="06FB06EE" w14:textId="77777777" w:rsidR="000E6BAB" w:rsidRPr="005860A1" w:rsidRDefault="000E6BAB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4D1BE1" w14:textId="0ABA653E" w:rsidR="000E6BAB" w:rsidRPr="005860A1" w:rsidRDefault="00C15C2B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Ispit pripremate tako što birate temu i tekstove o njoj koje </w:t>
      </w:r>
      <w:r w:rsidR="00E262BD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treba da: </w:t>
      </w:r>
    </w:p>
    <w:p w14:paraId="2976611B" w14:textId="19076BEB" w:rsidR="000E6BAB" w:rsidRPr="005860A1" w:rsidRDefault="00E262BD" w:rsidP="005860A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a) pročita</w:t>
      </w:r>
      <w:r w:rsidR="00C15C2B" w:rsidRPr="005860A1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i razume</w:t>
      </w:r>
      <w:r w:rsidR="00C15C2B" w:rsidRPr="005860A1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</w:p>
    <w:p w14:paraId="404CC039" w14:textId="6E59A578" w:rsidR="000E6BAB" w:rsidRPr="005860A1" w:rsidRDefault="00E262BD" w:rsidP="005860A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b) analizira</w:t>
      </w:r>
      <w:r w:rsidR="00C15C2B" w:rsidRPr="005860A1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3D71DE" w:rsidRPr="005860A1">
        <w:rPr>
          <w:rFonts w:ascii="Times New Roman" w:hAnsi="Times New Roman" w:cs="Times New Roman"/>
          <w:sz w:val="24"/>
          <w:szCs w:val="24"/>
          <w:lang w:val="sr-Latn-RS"/>
        </w:rPr>
        <w:t>povežete sa relevantnim odrednicama iz International Encyclopedia of Social and Behavioral Sciences,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F48AB24" w14:textId="5A071108" w:rsidR="005156D2" w:rsidRPr="005860A1" w:rsidRDefault="00E262BD" w:rsidP="005860A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c) usmeno predstavi</w:t>
      </w:r>
      <w:r w:rsidR="00C15C2B" w:rsidRPr="005860A1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, na osnovu power point prezentacije</w:t>
      </w:r>
    </w:p>
    <w:p w14:paraId="67458125" w14:textId="77777777" w:rsidR="000E6BAB" w:rsidRPr="005860A1" w:rsidRDefault="000E6BAB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DA2DCF" w14:textId="027361A5" w:rsidR="005156D2" w:rsidRPr="005860A1" w:rsidRDefault="005607D7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Dužina prezentacije: do </w:t>
      </w:r>
      <w:r w:rsidR="003D71D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15 </w:t>
      </w:r>
      <w:r w:rsidR="00E262BD" w:rsidRPr="005860A1">
        <w:rPr>
          <w:rFonts w:ascii="Times New Roman" w:hAnsi="Times New Roman" w:cs="Times New Roman"/>
          <w:sz w:val="24"/>
          <w:szCs w:val="24"/>
          <w:lang w:val="sr-Latn-RS"/>
        </w:rPr>
        <w:t>slajdova</w:t>
      </w:r>
    </w:p>
    <w:p w14:paraId="5A1C6512" w14:textId="613F30CC" w:rsidR="005156D2" w:rsidRPr="005860A1" w:rsidRDefault="00E262BD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Duž</w:t>
      </w:r>
      <w:r w:rsidR="005607D7" w:rsidRPr="005860A1">
        <w:rPr>
          <w:rFonts w:ascii="Times New Roman" w:hAnsi="Times New Roman" w:cs="Times New Roman"/>
          <w:sz w:val="24"/>
          <w:szCs w:val="24"/>
          <w:lang w:val="sr-Latn-RS"/>
        </w:rPr>
        <w:t>ina izlaganja</w:t>
      </w:r>
      <w:r w:rsidR="003C6217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i odgovora na pitanja</w:t>
      </w:r>
      <w:r w:rsidR="005607D7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: do </w:t>
      </w:r>
      <w:r w:rsidR="005860A1" w:rsidRPr="005860A1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3D71DE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minuta</w:t>
      </w:r>
    </w:p>
    <w:p w14:paraId="072808C9" w14:textId="77777777" w:rsidR="005607D7" w:rsidRPr="005860A1" w:rsidRDefault="005607D7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5E3B95" w14:textId="534DC243" w:rsidR="005156D2" w:rsidRPr="005860A1" w:rsidRDefault="00E262BD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Ocena: razumevanje – do 15 poena, analiza</w:t>
      </w:r>
      <w:r w:rsidR="003D71DE" w:rsidRPr="005860A1">
        <w:rPr>
          <w:rFonts w:ascii="Times New Roman" w:hAnsi="Times New Roman" w:cs="Times New Roman"/>
          <w:sz w:val="24"/>
          <w:szCs w:val="24"/>
          <w:lang w:val="sr-Latn-RS"/>
        </w:rPr>
        <w:t>, opseg integralnog pristupa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– do 25 poena, prezentacija – do 10 poena</w:t>
      </w:r>
    </w:p>
    <w:p w14:paraId="3682044E" w14:textId="77777777" w:rsidR="003623EF" w:rsidRDefault="003623EF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0D7894" w14:textId="77777777" w:rsidR="005860A1" w:rsidRDefault="005860A1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Ispit možte polagati i u ispitnim rokovima, kao pisani esej. </w:t>
      </w:r>
    </w:p>
    <w:p w14:paraId="5F422042" w14:textId="7F111EE4" w:rsidR="005860A1" w:rsidRDefault="005860A1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Iskustvo pokazuje da studenti koji ne polože ispit kao usmenu prezentaciju tokom trajanja semestra, nego polažu esej u ispitnim rokovima, prijavljuju da im je to teže, duže i da su manje zadovoljni svojim učinkom.</w:t>
      </w:r>
    </w:p>
    <w:p w14:paraId="06DC6769" w14:textId="77777777" w:rsidR="005860A1" w:rsidRPr="005860A1" w:rsidRDefault="005860A1" w:rsidP="005860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6E6FB9" w14:textId="6E3E0EF2" w:rsidR="00F5346D" w:rsidRPr="005860A1" w:rsidRDefault="00F5346D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b/>
          <w:sz w:val="24"/>
          <w:szCs w:val="24"/>
          <w:lang w:val="sr-Latn-RS"/>
        </w:rPr>
        <w:t>LITERATURA ZA ISPIT</w:t>
      </w:r>
    </w:p>
    <w:p w14:paraId="482D40A9" w14:textId="77777777" w:rsidR="00910653" w:rsidRPr="005860A1" w:rsidRDefault="00910653" w:rsidP="005860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732C509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Abu-Lughod, Lila. 2002. Do Muslim Women Really Need Saving? Anthropological Reflections on Cultural Relativism and Its Others. American Anthropologist 104(3):783-790.</w:t>
      </w:r>
    </w:p>
    <w:p w14:paraId="41BDAC22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Brković, Č. (2008). Upravljanje osećanjima pripadanja - antropološka analiza ’kulture’ i ’identiteta’ u Ustavu Republike Srbije. Etnoantropološki problemi, Beograd, 3(2), 59-76.</w:t>
      </w:r>
    </w:p>
    <w:p w14:paraId="2481613B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Fish, Jefferson M. 2005. Divided Loyalties and the Responsibility of Social Scientists. The Independent Review, v. IX, n. 3: 375–387.</w:t>
      </w:r>
    </w:p>
    <w:p w14:paraId="127BD5D9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Furani, Khaled and Dan Rabinowitz. 2011. The Ethnographic Arriving of Palestine. Annu. Rev. Anthropol. 2011.40:475–91.</w:t>
      </w:r>
    </w:p>
    <w:p w14:paraId="33C7AF43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Hastrup, Kirsten et al. 1990 Anthropological Advocacy: A Contradiction in Terms? [and Comments]. Current Anthropology, Vol. 31, No. 3, 301-311.</w:t>
      </w:r>
    </w:p>
    <w:p w14:paraId="0E9B777B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Heider, Karl G. 1988. Efekat Rašomon: Kad se etnografi ne slažu. American Anthropoligst, New Series, Vol. 90, No. 1 (Mar. 1988), 73 – 81 (prevod)</w:t>
      </w:r>
    </w:p>
    <w:p w14:paraId="7D4370DD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Jones, Delmos. 1970. Toward a Native Anthropology. Human Organization 29 (4): 251-59.</w:t>
      </w:r>
    </w:p>
    <w:p w14:paraId="1F4DBD8E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Gwaltney John L. 1976. On Going Home Again--Some Reflections of a Native Anthropologist. Phylon Vol. 37, No. 3 (3rd Qtr.,), pp. 236-242</w:t>
      </w:r>
    </w:p>
    <w:p w14:paraId="046DC063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Down, Simon, Karin Garrety, Richard Badham. 2006. Fear And Loathing In The Field: Emotional Dissonance And Identity Work In Ethnographic Research. https://www.cairn.info/revue-management-2006-3-page-95.htm</w:t>
      </w:r>
    </w:p>
    <w:p w14:paraId="017A5A9A" w14:textId="6D285ADA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Pasieka, Agniezska. 2017. Taking Far-Right Claims Seriously and Literally</w:t>
      </w:r>
      <w:r w:rsidR="00410769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Anthropology and the Study of Right-Wing Radicalism. Slavic Review S19-S29.</w:t>
      </w:r>
    </w:p>
    <w:p w14:paraId="4DF2881B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Miner, Horace. 1956. Body Ritual Among the Nacirema. American Anthropologist, 503-507.</w:t>
      </w:r>
    </w:p>
    <w:p w14:paraId="6C5C5C8F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Samuels, David. 1996. "These Are the Stories That the Dogs Tell": Discourses of Identity and Difference in Ethnography and Science Fiction. Cultural Anthropology, Vol. 11, No. 1. pp. 88-118</w:t>
      </w:r>
    </w:p>
    <w:p w14:paraId="2E57BCB5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Hastrup, Kirsten, etc. 1990 Anthropological Advocacy: A Contradiction in Terms? [and Comments] Current Anthropology, Vol. 31, No. 3,  pp. 301-311.</w:t>
      </w:r>
    </w:p>
    <w:p w14:paraId="76EF2ED0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Kahn, Joel S. 2003 Anthropology as Cosmopolitan Practice? Anthropological Theory 3, 4: 403-415</w:t>
      </w:r>
    </w:p>
    <w:p w14:paraId="50E3D134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Kovačević, I. (2008). Srpska antropologija u prvoj polovini dvadesetog veka. Glasnik Etnografskog muzeja u Beogradu, (72), 25-40.</w:t>
      </w:r>
    </w:p>
    <w:p w14:paraId="4EDDAA9B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Kuper, Adam. 1994. Culture, Identity and the Project of a Cosmopolitan Anthropology. Man, New Series, Vol. 29, No. 3: 537-554.</w:t>
      </w:r>
    </w:p>
    <w:p w14:paraId="28E6D9AC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Kuper, Adam. 2003. The Return of the Native. Current Anthropology Volume 44, Number 3: 389-402.</w:t>
      </w:r>
    </w:p>
    <w:p w14:paraId="3B395B66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Kuwayama, Takami. 2003. ’Natives’ as Dialogic Partners: Some Thoughts on Native Anthropology. Anthropology Today, Vol. 19, No. 1. pp. 8-13</w:t>
      </w:r>
    </w:p>
    <w:p w14:paraId="22742F93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Milenković, M. (2008) Problemi konstitucionalizacije multikulturalizma - pogled iz antropologije, deo prvi - o ’očuvanju’ identiteta. Etnoantropološki problemi, Beograd, vol. 3, br. 2, str. 45-57.</w:t>
      </w:r>
    </w:p>
    <w:p w14:paraId="5E51D3DF" w14:textId="370E42B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Milenković, M. 2008</w:t>
      </w:r>
      <w:r w:rsidR="00BB334D" w:rsidRPr="005860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. O naučnom radu i našem Univerzitetu - sto godina kasnije. Glasnik Etnografskog muzeja u Beogradu, (72), 41-50.</w:t>
      </w:r>
    </w:p>
    <w:p w14:paraId="3EEE66CA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MILENKOVIĆ, Miloš. Антропологија као мултикултурна пропедеутика у Србији : "национална наука", културна политика и друштвена надања. У: RADOJIČIĆ, Dragana (ur.). Традиционално и савремено у култури Срба, (Посебна издања, књ. 49). Београд: Етнографски институт САНУ, 2003, стр. 133-148.</w:t>
      </w:r>
    </w:p>
    <w:p w14:paraId="5AEA1937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Mingming, Wang. 2002. The Third Eye: Towards a Critique of `Nativist Anthropology. Critique of Anthropology. 22(2): 149-174.</w:t>
      </w:r>
    </w:p>
    <w:p w14:paraId="61D637E8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Narayan, Kirin 1993 How Native is a »Native Anthropologist« American Anthropologist 95, 3: 671-686; Ryang, Sonia 1997 Native Anthropology and Other Problems. Dialectical Anthropology 22: 23-49</w:t>
      </w:r>
    </w:p>
    <w:p w14:paraId="722BB2D1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Nash June. 1975. Nationalism and Fieldwork. Annual Review of Anthropology, Vol. 4: 225-245</w:t>
      </w:r>
    </w:p>
    <w:p w14:paraId="1177FF94" w14:textId="43C77146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Naumović, Slobodan. 2000 “Identity Creator in Identity Crisis: Reflections on the Politics of Serbian  Ethnol</w:t>
      </w:r>
      <w:r w:rsidR="006055C3" w:rsidRPr="005860A1">
        <w:rPr>
          <w:rFonts w:ascii="Times New Roman" w:hAnsi="Times New Roman" w:cs="Times New Roman"/>
          <w:sz w:val="24"/>
          <w:szCs w:val="24"/>
          <w:lang w:val="sr-Latn-RS"/>
        </w:rPr>
        <w:t>ogy”, Anthropological Journal of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European Cultures, Volume 8, Number 2, (1999), The Politics of Anthropology at Home II, pp. 39-128.</w:t>
      </w:r>
    </w:p>
    <w:p w14:paraId="439489C9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Naumović, Slobodan. 2005 “Nacionalizacija nacionalne nauke? Politika etnologije/antropologije u Srbiji i  Hrvatskoj tokom prve polovine devedesetih godina dvadesetog veka” (Nationalisation of a National Science? The Politics of Ethnology /Anthropology in Serbia and Croatia at the Beginning of the Nineties), in: Kovač, Senka, ed., Problemi kulturnog identiteta stanovništva savremene Srbije (Problems of Cultural Identity of the Population of Contemporary Serbia), EtnoAntropološki problemi, Zbornik radova, Filozofski fakultet Univerziteta u Beogradu, Beograd, pp. 17-60.  </w:t>
      </w:r>
    </w:p>
    <w:p w14:paraId="3476C6A0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Naumović, Slobodan. 2008 “Brief Encounters, Dangerous Liaisons and Never-ending Stories: The Politics  of Serbian Ethnology and Anthropology in the Interesting Times of Yugoslav Socialism”, in: Mihăilescu, Vintilă, Ilia Iliev and Slobodan Naumović, (Eds.), Studying Peoples in the People’s Democracies II. Socialist era Anthropology in South-East Europe, Halle Studies in the Anthropology of Eurasia 17,  Halle-Münster-Berlin-London: Lit Verlag, pp. 211-261.</w:t>
      </w:r>
    </w:p>
    <w:p w14:paraId="4BAEC376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Owusu, Maxwell. 1978. Ethnography of Africa: The Usefulness of the Useless. American Anthropologist, New Series, Vol. 80, No. 2: 310-334.</w:t>
      </w:r>
    </w:p>
    <w:p w14:paraId="0A8D6FD2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Ryang, Sonia 1997 Native Anthropology and Other Problems. Dialectical Anthropology 22: 23-49</w:t>
      </w:r>
    </w:p>
    <w:p w14:paraId="6F07789E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van de Port, Matijjs 1999 ‘It Takes a Serb to Know a Serb’Uncovering the roots of obstinate otherness in Serbia. Critique of Anthropology Vol 19(1), 7–30</w:t>
      </w:r>
    </w:p>
    <w:p w14:paraId="20FBDDBB" w14:textId="77777777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Миленковић, Милош. 2010. Ка политици српске антропологије у 21. веку. Београд: Филозофски факултет, 127-149.</w:t>
      </w:r>
    </w:p>
    <w:p w14:paraId="0B165CAE" w14:textId="797624CC" w:rsidR="00910653" w:rsidRPr="005860A1" w:rsidRDefault="00910653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Цвијић, Јован 1987 Сабрана дела. Београд: САНУ, Књижевне новине и Завод за уџбенике и наставна средства (О научном раду и о нашем Универзитету, књ. 3, том 1., 3-49) (О националном раду, књ. 3, том 1., 55-68) (Географски и културни положај Србије, књ. 4, том 1., 225-239)</w:t>
      </w:r>
    </w:p>
    <w:p w14:paraId="6AA29527" w14:textId="77777777" w:rsidR="007A7940" w:rsidRPr="005860A1" w:rsidRDefault="00A6755D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hAnsi="Times New Roman" w:cs="Times New Roman"/>
          <w:sz w:val="24"/>
          <w:szCs w:val="24"/>
          <w:lang w:val="sr-Latn-RS"/>
        </w:rPr>
        <w:t>Milenković, Miloš.2014.Antropologija multikulturalizma. Beograd: Univerzitet u Beogradu i SGC</w:t>
      </w:r>
      <w:r w:rsidR="00C41555" w:rsidRPr="005860A1">
        <w:rPr>
          <w:rFonts w:ascii="Times New Roman" w:hAnsi="Times New Roman" w:cs="Times New Roman"/>
          <w:sz w:val="24"/>
          <w:szCs w:val="24"/>
          <w:lang w:val="sr-Latn-RS"/>
        </w:rPr>
        <w:t xml:space="preserve"> (poglavlja „Antropologija kod kuće“ i „Antropologija, nativizam i globalno uvećanje kulturne raznovrsnosti“)</w:t>
      </w:r>
      <w:r w:rsidRPr="005860A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BBF3244" w14:textId="636E47E1" w:rsidR="007A7940" w:rsidRPr="005860A1" w:rsidRDefault="007A7940" w:rsidP="005860A1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>Boškovic</w:t>
      </w:r>
      <w:r w:rsidR="00E617E2">
        <w:rPr>
          <w:rFonts w:ascii="Times New Roman" w:eastAsia="Times New Roman" w:hAnsi="Times New Roman" w:cs="Times New Roman"/>
          <w:sz w:val="24"/>
          <w:szCs w:val="24"/>
          <w:lang w:val="sr-Latn-RS"/>
        </w:rPr>
        <w:t>, Aleksandar,</w:t>
      </w: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European Association of Social Anthropologists. Conference - Other People's Anthropologies_ Ethnographic Practice on the Margins-Berghahn Books (2008)</w:t>
      </w:r>
    </w:p>
    <w:p w14:paraId="1E64E97A" w14:textId="67A606AB" w:rsidR="007A7940" w:rsidRPr="005860A1" w:rsidRDefault="007A7940" w:rsidP="005860A1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Barth, </w:t>
      </w:r>
      <w:r w:rsidR="00E617E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Fredrik, </w:t>
      </w: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>Andre Gingrich, Robert Parkin, Sydel Silverman - One Discipline, Four Ways_ British, German, French, and American Anthropology (Halle Lectures) (2005)</w:t>
      </w:r>
    </w:p>
    <w:p w14:paraId="35D0455F" w14:textId="38DB1872" w:rsidR="00C66272" w:rsidRPr="005860A1" w:rsidRDefault="007A7940" w:rsidP="005860A1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>Dominguez</w:t>
      </w:r>
      <w:r w:rsidR="00E617E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Virginia R, </w:t>
      </w: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>Brigittine M. French - Anthropological Lives_ An Introduction to the Profession of Anthropology-Rutgers University Press (2020)</w:t>
      </w:r>
    </w:p>
    <w:p w14:paraId="491F60F4" w14:textId="6DB5AE31" w:rsidR="007A7940" w:rsidRPr="005860A1" w:rsidRDefault="00C66272" w:rsidP="005860A1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5860A1">
        <w:rPr>
          <w:rFonts w:ascii="Times New Roman" w:hAnsi="Times New Roman" w:cs="Times New Roman"/>
          <w:sz w:val="24"/>
          <w:szCs w:val="24"/>
        </w:rPr>
        <w:t>Hendry</w:t>
      </w:r>
      <w:r w:rsidR="00E617E2">
        <w:rPr>
          <w:rFonts w:ascii="Times New Roman" w:hAnsi="Times New Roman" w:cs="Times New Roman"/>
          <w:sz w:val="24"/>
          <w:szCs w:val="24"/>
        </w:rPr>
        <w:t>, Joy</w:t>
      </w:r>
      <w:r w:rsidRPr="005860A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860A1">
        <w:rPr>
          <w:rFonts w:ascii="Times New Roman" w:hAnsi="Times New Roman" w:cs="Times New Roman"/>
          <w:sz w:val="24"/>
          <w:szCs w:val="24"/>
        </w:rPr>
        <w:t>Laara</w:t>
      </w:r>
      <w:proofErr w:type="spellEnd"/>
      <w:r w:rsidRPr="00586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A1">
        <w:rPr>
          <w:rFonts w:ascii="Times New Roman" w:hAnsi="Times New Roman" w:cs="Times New Roman"/>
          <w:sz w:val="24"/>
          <w:szCs w:val="24"/>
        </w:rPr>
        <w:t>Fitznor</w:t>
      </w:r>
      <w:proofErr w:type="spellEnd"/>
      <w:r w:rsidRPr="005860A1">
        <w:rPr>
          <w:rFonts w:ascii="Times New Roman" w:hAnsi="Times New Roman" w:cs="Times New Roman"/>
          <w:sz w:val="24"/>
          <w:szCs w:val="24"/>
        </w:rPr>
        <w:t xml:space="preserve"> Anthropologists, Indigenous Scholars and the Research Endeavour: Seeking Bridges </w:t>
      </w:r>
      <w:proofErr w:type="gramStart"/>
      <w:r w:rsidRPr="005860A1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Pr="005860A1">
        <w:rPr>
          <w:rFonts w:ascii="Times New Roman" w:hAnsi="Times New Roman" w:cs="Times New Roman"/>
          <w:sz w:val="24"/>
          <w:szCs w:val="24"/>
        </w:rPr>
        <w:t xml:space="preserve"> Mutual Respect (2012). </w:t>
      </w:r>
    </w:p>
    <w:p w14:paraId="04E4324C" w14:textId="77777777" w:rsidR="00C66272" w:rsidRPr="005860A1" w:rsidRDefault="00C66272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BBDC517" w14:textId="71476BE5" w:rsidR="00B22B73" w:rsidRPr="005860A1" w:rsidRDefault="00B22B73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Napomena: reference označene žutom bojom nalaze se kao .pdf fajlovi u drektorijumu „literatura“ na mudlu. reference označene crvenom bojom ne postoje </w:t>
      </w:r>
      <w:r w:rsidR="008D3E16"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dostupne </w:t>
      </w:r>
      <w:r w:rsidRPr="005860A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kao .pdf i nalaze se u priručnoj biblioteci Odeljenja. </w:t>
      </w:r>
    </w:p>
    <w:p w14:paraId="0A3ECD2A" w14:textId="77777777" w:rsidR="00B22B73" w:rsidRPr="005860A1" w:rsidRDefault="00B22B73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474C282" w14:textId="67C4E59C" w:rsidR="004A1E5E" w:rsidRPr="005860A1" w:rsidRDefault="004A1E5E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… i bilo koja druga relevantna literatura</w:t>
      </w:r>
      <w:r w:rsidR="006F37C3"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po Vašem izboru</w:t>
      </w: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koju </w:t>
      </w:r>
      <w:r w:rsidR="006F37C3"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(</w:t>
      </w: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pre </w:t>
      </w:r>
      <w:r w:rsidR="006F37C3"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izbora </w:t>
      </w: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prezentacije</w:t>
      </w:r>
      <w:r w:rsidR="006F37C3"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)</w:t>
      </w:r>
      <w:r w:rsidR="00E549F7"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usaglasite sa profesorima</w:t>
      </w: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</w:p>
    <w:p w14:paraId="07A988BD" w14:textId="77777777" w:rsidR="00E549F7" w:rsidRPr="005860A1" w:rsidRDefault="00E549F7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0DEF5FD4" w14:textId="01FC9ECC" w:rsidR="00E549F7" w:rsidRPr="005860A1" w:rsidRDefault="00E549F7" w:rsidP="005860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860A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Želimo Vam zanimljiv i koristan kurs.</w:t>
      </w:r>
    </w:p>
    <w:sectPr w:rsidR="00E549F7" w:rsidRPr="0058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7723"/>
    <w:multiLevelType w:val="hybridMultilevel"/>
    <w:tmpl w:val="73700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C3B08"/>
    <w:multiLevelType w:val="hybridMultilevel"/>
    <w:tmpl w:val="CE0E9FE0"/>
    <w:lvl w:ilvl="0" w:tplc="391A220E">
      <w:start w:val="1"/>
      <w:numFmt w:val="decimalZero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660C5"/>
    <w:multiLevelType w:val="hybridMultilevel"/>
    <w:tmpl w:val="539CF3DA"/>
    <w:lvl w:ilvl="0" w:tplc="9B7E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E8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68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6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6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6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82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01"/>
    <w:rsid w:val="00053CAF"/>
    <w:rsid w:val="00053D6B"/>
    <w:rsid w:val="00062390"/>
    <w:rsid w:val="00085AE0"/>
    <w:rsid w:val="0009554B"/>
    <w:rsid w:val="000C5C21"/>
    <w:rsid w:val="000E6BAB"/>
    <w:rsid w:val="00100088"/>
    <w:rsid w:val="00100138"/>
    <w:rsid w:val="0014397B"/>
    <w:rsid w:val="00145534"/>
    <w:rsid w:val="001523A5"/>
    <w:rsid w:val="001A7985"/>
    <w:rsid w:val="001E495F"/>
    <w:rsid w:val="001E7969"/>
    <w:rsid w:val="001F7C23"/>
    <w:rsid w:val="0020636C"/>
    <w:rsid w:val="00212D05"/>
    <w:rsid w:val="00213C37"/>
    <w:rsid w:val="00235576"/>
    <w:rsid w:val="002F2F5C"/>
    <w:rsid w:val="00343F17"/>
    <w:rsid w:val="003623EF"/>
    <w:rsid w:val="003779E9"/>
    <w:rsid w:val="00384B48"/>
    <w:rsid w:val="003B124B"/>
    <w:rsid w:val="003C6217"/>
    <w:rsid w:val="003D71DE"/>
    <w:rsid w:val="003D7FEF"/>
    <w:rsid w:val="003E3C75"/>
    <w:rsid w:val="00410769"/>
    <w:rsid w:val="00416A0C"/>
    <w:rsid w:val="00462780"/>
    <w:rsid w:val="00472131"/>
    <w:rsid w:val="004828D4"/>
    <w:rsid w:val="004A1E5E"/>
    <w:rsid w:val="004B01B5"/>
    <w:rsid w:val="004B0C83"/>
    <w:rsid w:val="004E7C1F"/>
    <w:rsid w:val="005156D2"/>
    <w:rsid w:val="0053736E"/>
    <w:rsid w:val="0055164A"/>
    <w:rsid w:val="005607D7"/>
    <w:rsid w:val="00574FFD"/>
    <w:rsid w:val="005860A1"/>
    <w:rsid w:val="00587738"/>
    <w:rsid w:val="005A1DF8"/>
    <w:rsid w:val="005E6C31"/>
    <w:rsid w:val="00604D6E"/>
    <w:rsid w:val="006055C3"/>
    <w:rsid w:val="00607405"/>
    <w:rsid w:val="00651FAA"/>
    <w:rsid w:val="006759C1"/>
    <w:rsid w:val="006A3618"/>
    <w:rsid w:val="006B48B3"/>
    <w:rsid w:val="006D2C8B"/>
    <w:rsid w:val="006D3D45"/>
    <w:rsid w:val="006F37C3"/>
    <w:rsid w:val="00701BB2"/>
    <w:rsid w:val="00705E2B"/>
    <w:rsid w:val="007067D3"/>
    <w:rsid w:val="00736F70"/>
    <w:rsid w:val="007523FB"/>
    <w:rsid w:val="00753459"/>
    <w:rsid w:val="00782401"/>
    <w:rsid w:val="007A7940"/>
    <w:rsid w:val="007B7C1A"/>
    <w:rsid w:val="007D334B"/>
    <w:rsid w:val="007D6740"/>
    <w:rsid w:val="007E02A8"/>
    <w:rsid w:val="007F0FCB"/>
    <w:rsid w:val="007F2C32"/>
    <w:rsid w:val="00813BFA"/>
    <w:rsid w:val="008342DD"/>
    <w:rsid w:val="008450AE"/>
    <w:rsid w:val="008464DE"/>
    <w:rsid w:val="008621AD"/>
    <w:rsid w:val="00875954"/>
    <w:rsid w:val="008D3E16"/>
    <w:rsid w:val="00903140"/>
    <w:rsid w:val="00910653"/>
    <w:rsid w:val="00995749"/>
    <w:rsid w:val="009A7C8A"/>
    <w:rsid w:val="009C1573"/>
    <w:rsid w:val="009D2DA0"/>
    <w:rsid w:val="009E5BA1"/>
    <w:rsid w:val="009F0A6B"/>
    <w:rsid w:val="009F504C"/>
    <w:rsid w:val="009F7EA2"/>
    <w:rsid w:val="00A171E8"/>
    <w:rsid w:val="00A457B1"/>
    <w:rsid w:val="00A55EE7"/>
    <w:rsid w:val="00A6755D"/>
    <w:rsid w:val="00A6761C"/>
    <w:rsid w:val="00A67B84"/>
    <w:rsid w:val="00A85F8B"/>
    <w:rsid w:val="00AA74EE"/>
    <w:rsid w:val="00AB7F40"/>
    <w:rsid w:val="00AE3C30"/>
    <w:rsid w:val="00B22B73"/>
    <w:rsid w:val="00B6212D"/>
    <w:rsid w:val="00BA4D57"/>
    <w:rsid w:val="00BB24EF"/>
    <w:rsid w:val="00BB334D"/>
    <w:rsid w:val="00BB5B04"/>
    <w:rsid w:val="00BC06C9"/>
    <w:rsid w:val="00BE5605"/>
    <w:rsid w:val="00BE6A86"/>
    <w:rsid w:val="00C15C2B"/>
    <w:rsid w:val="00C41555"/>
    <w:rsid w:val="00C50B4E"/>
    <w:rsid w:val="00C66272"/>
    <w:rsid w:val="00C93D35"/>
    <w:rsid w:val="00CA7FB7"/>
    <w:rsid w:val="00CC07BE"/>
    <w:rsid w:val="00CD4DBD"/>
    <w:rsid w:val="00CE50A5"/>
    <w:rsid w:val="00CF0700"/>
    <w:rsid w:val="00CF0714"/>
    <w:rsid w:val="00CF1F48"/>
    <w:rsid w:val="00D124D6"/>
    <w:rsid w:val="00D30242"/>
    <w:rsid w:val="00D34464"/>
    <w:rsid w:val="00D433C0"/>
    <w:rsid w:val="00D4677F"/>
    <w:rsid w:val="00D821D9"/>
    <w:rsid w:val="00D910BF"/>
    <w:rsid w:val="00DA29F9"/>
    <w:rsid w:val="00DD1F3E"/>
    <w:rsid w:val="00DD6FD3"/>
    <w:rsid w:val="00DF0969"/>
    <w:rsid w:val="00DF4656"/>
    <w:rsid w:val="00E25DB6"/>
    <w:rsid w:val="00E262BD"/>
    <w:rsid w:val="00E549F7"/>
    <w:rsid w:val="00E617E2"/>
    <w:rsid w:val="00E71831"/>
    <w:rsid w:val="00E7459F"/>
    <w:rsid w:val="00E77B20"/>
    <w:rsid w:val="00E77D7A"/>
    <w:rsid w:val="00EA75C2"/>
    <w:rsid w:val="00EB6FD1"/>
    <w:rsid w:val="00EB7162"/>
    <w:rsid w:val="00EF06A9"/>
    <w:rsid w:val="00F00D0C"/>
    <w:rsid w:val="00F135DF"/>
    <w:rsid w:val="00F145B2"/>
    <w:rsid w:val="00F30FE6"/>
    <w:rsid w:val="00F40DF7"/>
    <w:rsid w:val="00F5346D"/>
    <w:rsid w:val="00F63452"/>
    <w:rsid w:val="00FA642B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18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666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1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16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46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04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24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13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4.f.bg.ac.rs/course/view.php?id=3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79</cp:revision>
  <dcterms:created xsi:type="dcterms:W3CDTF">2020-11-05T17:27:00Z</dcterms:created>
  <dcterms:modified xsi:type="dcterms:W3CDTF">2024-02-20T11:08:00Z</dcterms:modified>
</cp:coreProperties>
</file>