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C2" w:rsidRPr="00EB54C2" w:rsidRDefault="00E4049A" w:rsidP="00D164D0">
      <w:pPr>
        <w:spacing w:line="36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2. slajd - </w:t>
      </w:r>
      <w:r w:rsidR="00EB54C2" w:rsidRPr="00EB54C2">
        <w:rPr>
          <w:rFonts w:ascii="Times New Roman" w:hAnsi="Times New Roman" w:cs="Times New Roman"/>
          <w:b/>
          <w:color w:val="222222"/>
          <w:shd w:val="clear" w:color="auto" w:fill="FFFFFF"/>
        </w:rPr>
        <w:t>Uvod</w:t>
      </w:r>
    </w:p>
    <w:p w:rsidR="00D164D0" w:rsidRDefault="00EB54C2" w:rsidP="00D164D0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U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tekstu se sprovodi uporedna analiza podataka dveju anketa sa</w:t>
      </w:r>
      <w:r w:rsidR="007D2522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namerom da se ustanovi da li postoje neke promene u tranziciji u odraslost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između 2003. i 2011. godine. Ciljevi su da se ustanovi da li je u posmatranom</w:t>
      </w:r>
      <w:r w:rsidR="007D2522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periodu došlo do ubrzanja prelaska u odraslost, kao i da se istraže promene</w:t>
      </w:r>
      <w:r w:rsidR="007D2522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u životnim putanjama mladih</w:t>
      </w:r>
      <w:r w:rsidR="00DE71C7">
        <w:rPr>
          <w:rFonts w:ascii="Times New Roman" w:hAnsi="Times New Roman" w:cs="Times New Roman"/>
          <w:color w:val="222222"/>
          <w:shd w:val="clear" w:color="auto" w:fill="FFFFFF"/>
        </w:rPr>
        <w:t xml:space="preserve"> iz Srbije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koje bi ukazivale na njihovu destandardizaciju i individualizaciju. Što se tiče statusa prema aktivnosti ispitanika, 2003. godine studenti su čini 33,7%, nezaposleni 31,5 %, zaposleni 34,8</w:t>
      </w:r>
      <w:proofErr w:type="gramStart"/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% ,</w:t>
      </w:r>
      <w:proofErr w:type="gramEnd"/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dok je 2011. godine udeo studenata spao na 26,3</w:t>
      </w:r>
      <w:proofErr w:type="gramStart"/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% ,</w:t>
      </w:r>
      <w:proofErr w:type="gramEnd"/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nezaposlenih na 23,8% a udeo zaposlenih ispitanika iznosio je 49,9%. Dizajniran je instrument nazvan Tabela životnih događaja, koja beleži godinu kada su se određeni događaji koji se tiču obrazovanja, posla, mesta stanovanja, porodičnog i privatnog života desili ispitanicima, što omogućava da se odrede sekvence životne putanje pojedinačnih osoba. U obe ankete </w:t>
      </w:r>
      <w:proofErr w:type="gramStart"/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( i</w:t>
      </w:r>
      <w:proofErr w:type="gramEnd"/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2003. godine i 2011. godine) primenjena je ista metodologija</w:t>
      </w:r>
      <w:r w:rsidR="000724AE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što je omogućilo otkirvanje promena u dve dimenzije tranzicije u odiraslost: tempu osamostaljivanja i životnim putanjama mladi</w:t>
      </w:r>
      <w:r w:rsidR="00C83D87">
        <w:rPr>
          <w:rFonts w:ascii="Times New Roman" w:hAnsi="Times New Roman" w:cs="Times New Roman"/>
          <w:color w:val="222222"/>
          <w:shd w:val="clear" w:color="auto" w:fill="FFFFFF"/>
        </w:rPr>
        <w:t>h žena i muškaraca.</w:t>
      </w:r>
      <w:r w:rsidR="007D2522" w:rsidRPr="007F061C">
        <w:rPr>
          <w:rFonts w:ascii="Times New Roman" w:hAnsi="Times New Roman" w:cs="Times New Roman"/>
          <w:color w:val="222222"/>
        </w:rPr>
        <w:br/>
      </w:r>
    </w:p>
    <w:p w:rsidR="007D2522" w:rsidRPr="00EB54C2" w:rsidRDefault="00D164D0" w:rsidP="00D164D0">
      <w:pPr>
        <w:spacing w:line="36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EB54C2">
        <w:rPr>
          <w:rFonts w:ascii="Times New Roman" w:hAnsi="Times New Roman" w:cs="Times New Roman"/>
          <w:b/>
          <w:color w:val="222222"/>
          <w:shd w:val="clear" w:color="auto" w:fill="FFFFFF"/>
        </w:rPr>
        <w:t>Tempo sticanja nezavisnosti</w:t>
      </w:r>
    </w:p>
    <w:p w:rsidR="00E4049A" w:rsidRDefault="00E4049A" w:rsidP="007F061C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3. slajd -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Ocenjivanje tempa sticanja samostalnosti u istraživanju je bilo zasnovano na podacima o vremenu ostvarivanja četiri životna događaja: napuštanje roditeljskog doma, brak/samostalno življenje, finansijska nezavisnost i zaposlenje. Svaki postignuti događaj je dobio po jedan poen, a konačan rezultat (od 0 do 4) pokazuje nivo samostalnosti. Ovo nam omogućava da uporedimo različite zemlje. Prema Galanovim nalazima, koristeći ovaj kriterijum, mogu se identifikovati tri tipa evropskih zema</w:t>
      </w:r>
      <w:r w:rsidR="000724AE">
        <w:rPr>
          <w:rFonts w:ascii="Times New Roman" w:hAnsi="Times New Roman" w:cs="Times New Roman"/>
          <w:color w:val="222222"/>
          <w:shd w:val="clear" w:color="auto" w:fill="FFFFFF"/>
        </w:rPr>
        <w:t xml:space="preserve">lja: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severni, južni (mediteranski) i prelazni tip.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Srbija pripada zemijama južnog (mediteranskog) obrasca tranzicije u</w:t>
      </w:r>
      <w:r w:rsidR="007D2522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odraslost koji obeležava kasno napušta</w:t>
      </w:r>
      <w:r w:rsidR="000724AE">
        <w:rPr>
          <w:rFonts w:ascii="Times New Roman" w:hAnsi="Times New Roman" w:cs="Times New Roman"/>
          <w:color w:val="222222"/>
          <w:shd w:val="clear" w:color="auto" w:fill="FFFFFF"/>
        </w:rPr>
        <w:t>nje roditeljskog doma i produžena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finansijska zavisnost mladih od njihovih roditelja sa kojima imaju jake emocionalne veze. Italija se smatra tipičnom zemljom južnog obrasca - gde 60% mladih uzrasta od 16-25 godina imaju rezultat O, odnosno nijedan ostvaren atribut odraslosti. Sa druge strane, Danska, Velika Britanija i Holandija se smatraju zemljama brze tranzicije severnog kruga - skoro 40% miladih u Danskoj je </w:t>
      </w:r>
      <w:proofErr w:type="gramStart"/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pre 25</w:t>
      </w:r>
      <w:proofErr w:type="gramEnd"/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ostvarilo sva četiri događaja koji se smatraju karakteristikama odraslosti.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4. slajd -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Poređenjem nivoa nezavisnosti mladih </w:t>
      </w:r>
      <w:r w:rsidR="000724AE">
        <w:rPr>
          <w:rFonts w:ascii="Times New Roman" w:hAnsi="Times New Roman" w:cs="Times New Roman"/>
          <w:color w:val="222222"/>
          <w:shd w:val="clear" w:color="auto" w:fill="FFFFFF"/>
        </w:rPr>
        <w:t xml:space="preserve">(iz Srbije)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iz 2003. i 2011., pokazalo se da je došlo do blagog ubrzanja u tempu tran</w:t>
      </w:r>
      <w:r w:rsidR="00C83D87">
        <w:rPr>
          <w:rFonts w:ascii="Times New Roman" w:hAnsi="Times New Roman" w:cs="Times New Roman"/>
          <w:color w:val="222222"/>
          <w:shd w:val="clear" w:color="auto" w:fill="FFFFFF"/>
        </w:rPr>
        <w:t xml:space="preserve">zicije.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Pošto krajnji tempo tranzicije može biti rezultat bilo koje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kombinacije četiri životna događ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aja, ispitivane su promene u razl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ičitim aspektima položaja izmeđ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u 2003. i 2011. unutar tri grupe mladih: studenata, zap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oslenih i nezaposlenih. Gledajuć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 tempo sticanja nezavisnosti u celini, nema značajnijih ra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z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lika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ni u jednoj grupi mladih, osim 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to se u starijoj uzrasnoj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grupi (26-35) kod studenata i nezaposlen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ih u 2011. godini pojavijuje viš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 skorova 3 i 4.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S obzirom da je zaposlenost bila diskriminatorna varijabla za razlikovanje tri grupe miadih, ispitivane su promene u finansijsk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oj nezavisnosti, stambenom polož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aju i bra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nom/partnerskom status unutar svake grupe.</w:t>
      </w:r>
      <w:r w:rsidR="007D2522" w:rsidRPr="007F061C">
        <w:rPr>
          <w:rFonts w:ascii="Times New Roman" w:hAnsi="Times New Roman" w:cs="Times New Roman"/>
          <w:color w:val="222222"/>
        </w:rPr>
        <w:br/>
      </w:r>
    </w:p>
    <w:p w:rsidR="00E4049A" w:rsidRDefault="00E4049A" w:rsidP="007F061C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5. slajd-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Analiza je otkrila da postoje izvesne promene kada je u pitanju finansijska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nezavisnost: u sve tri grupe je porastao udeo mladih starijeg uzrasta koji ne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p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rimaju nikakvu finansijsku pomoć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. U celom uzorku gledano, opao je udeo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mladih koji su potpuno finansijski zavisni od roditelja, dok je istovremeno od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2003. do 2011. porastao udeo ispi</w:t>
      </w:r>
      <w:r w:rsidR="00C83D87">
        <w:rPr>
          <w:rFonts w:ascii="Times New Roman" w:hAnsi="Times New Roman" w:cs="Times New Roman"/>
          <w:color w:val="222222"/>
          <w:shd w:val="clear" w:color="auto" w:fill="FFFFFF"/>
        </w:rPr>
        <w:t>tanika koji imaju lične prihode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. Podaci o stambenom položaju mladih u Srbiji i 2011. godine pokazuju nepovolijnu sliku, s obzirom da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57% ispitanika u celom uzorku 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ive u roditeljskom doma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instvu</w:t>
      </w:r>
      <w:r w:rsidR="00C83D87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E4049A" w:rsidRDefault="00E4049A" w:rsidP="007F061C">
      <w:pPr>
        <w:spacing w:line="360" w:lineRule="auto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6. slajd-</w:t>
      </w:r>
      <w:r w:rsidR="00C83D87">
        <w:rPr>
          <w:rFonts w:ascii="Times New Roman" w:hAnsi="Times New Roman" w:cs="Times New Roman"/>
          <w:color w:val="222222"/>
        </w:rPr>
        <w:t xml:space="preserve">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Poređenje pokazuje da nije došlo do znač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ajnih promena u s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tambenom položaju mladih izmeđ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u 2003. i 2011. godine: nema promena kod studenata i z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aposlenih, dok je stambeni polož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aj nezaposlenih u starijoj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uzrasnoj grupi neš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to bolji.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Kada posmatramo bračni/partnerski status, 2003. je bilo 76% samaca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(neozenjenih/neuda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tih) mež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u mladima od 17 do 35 godina, 19% u braku,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2.5% razvedenih (i obud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ovelih) i 2% u kohabitaciji. Međ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u mladima od 19 do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35 godina u uzorku iz 2011. - 66% su samci, 25% u braku, 5.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6% žive u kohabitaciji sa nevenč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anim partnerom</w:t>
      </w:r>
      <w:r w:rsidR="00C83D87">
        <w:rPr>
          <w:rFonts w:ascii="Times New Roman" w:hAnsi="Times New Roman" w:cs="Times New Roman"/>
          <w:color w:val="222222"/>
          <w:shd w:val="clear" w:color="auto" w:fill="FFFFFF"/>
        </w:rPr>
        <w:t xml:space="preserve"> i 3% su razvedeni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7. slajd -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Poređ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enje bračnog/partnerskog statusa tri grupe mladih pokazuje da u posma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tranom periodu nema promena međ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u st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udentima i nezaposlenima dok međ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u zaposlenima u starijoj uzrasnoj grupi opada udeo onih koji su u braku ili kohabitaciji.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</w:p>
    <w:p w:rsidR="00402309" w:rsidRDefault="00E4049A" w:rsidP="007F061C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</w:rPr>
        <w:t xml:space="preserve">8. slajd-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Zaključak da je veća finansijska nezavisnost obeležje koje je doprinelo nešto bržoj tranzicij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i u odraslost podržan je i poređ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enjem prosečnih godina kada su se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odigrali ključni životni događ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aji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obeležje odraslosti), jer je ona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ostvarena 1.3 godine ranije u uzorku 2011. nego 2003. Finansijska nezavisnost ni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je povezana samo sa stalnim posl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om jer se nezavisnost ostvaruje 1.3 godine pre dobijanja prvog posla. Pretpostavka je da neformalni i neregularni načini sticanja prihoda postaju dostupniji studentima i nezaposlenim, ali i zaposlenim mladima, što dopinosi njhovom boljem finansijskom položaju.</w:t>
      </w:r>
      <w:r w:rsidR="007D2522" w:rsidRPr="007F061C">
        <w:rPr>
          <w:rFonts w:ascii="Times New Roman" w:hAnsi="Times New Roman" w:cs="Times New Roman"/>
          <w:color w:val="222222"/>
        </w:rPr>
        <w:br/>
      </w:r>
    </w:p>
    <w:p w:rsidR="00402309" w:rsidRPr="00EB54C2" w:rsidRDefault="007D2522" w:rsidP="00402309">
      <w:pPr>
        <w:spacing w:line="360" w:lineRule="auto"/>
        <w:rPr>
          <w:rFonts w:ascii="Times New Roman" w:hAnsi="Times New Roman" w:cs="Times New Roman"/>
          <w:b/>
          <w:color w:val="222222"/>
        </w:rPr>
      </w:pPr>
      <w:r w:rsidRPr="00EB54C2">
        <w:rPr>
          <w:rFonts w:ascii="Times New Roman" w:hAnsi="Times New Roman" w:cs="Times New Roman"/>
          <w:b/>
          <w:color w:val="222222"/>
          <w:shd w:val="clear" w:color="auto" w:fill="FFFFFF"/>
        </w:rPr>
        <w:t>Putanje tranzicije u odraslost</w:t>
      </w:r>
      <w:r w:rsidR="00402309" w:rsidRPr="00EB54C2">
        <w:rPr>
          <w:rFonts w:ascii="Times New Roman" w:hAnsi="Times New Roman" w:cs="Times New Roman"/>
          <w:b/>
          <w:color w:val="222222"/>
        </w:rPr>
        <w:br/>
      </w:r>
    </w:p>
    <w:p w:rsidR="007F061C" w:rsidRPr="00184517" w:rsidRDefault="007D2435" w:rsidP="007F061C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10. slajd-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Razlike u putanjama tranzicije su posmatrane preko dve dimenzije: sinhron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izacije ključnih životnih događaja i redosle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da njihovog odvijanja. Manj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a sinhronizacija životnih događ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aja i njihov destandardizovan redosled ukazuje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na veću individualizovanost 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ivotnih putanji.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Podaci iz istraživanja 2003. godine su pokazali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da su visoko standardizovane i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neindividualizovane putanje u smislu vremena i redosleda odvijanja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ključnih zivotnih događ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aja karakteristične za sve mlade osobe bez obzira na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nijihov obrazovni nivo. </w:t>
      </w:r>
      <w:r w:rsidR="00C62D57">
        <w:rPr>
          <w:rFonts w:ascii="Times New Roman" w:hAnsi="Times New Roman" w:cs="Times New Roman"/>
          <w:color w:val="222222"/>
          <w:shd w:val="clear" w:color="auto" w:fill="FFFFFF"/>
        </w:rPr>
        <w:t xml:space="preserve"> O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brazovanje ne utiče na oblik putanje, već samo na njenu dužinu - više godina školovanja produžava tranzitornu putanju (posebno karakteristično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za žene). Mladi muškarci događ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aje prekretnice iskuse</w:t>
      </w:r>
      <w:r w:rsidR="00842B8F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kasnije (osim zaposlenja), a njihova faza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tranzicije u odraslost je produž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ena.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11. slajd-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Upoređ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vanje puteva tranzicije mladih 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na u 2003. i 2011. pokazuje još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uvek standardne biografije u kojim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a je samostalno domać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instvo sinhronizovano sa sklapanjem braka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, a nakon godinu dana sledi rađanje deteta. Mlade 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ene sa os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novnim obrazovanjem prema istraživanju 2011. rađ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aju ranije: sa 19 namesto 21 g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odinom kako je bilo prema istraživanju 2003., dok 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ene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sa visokim obrazovanjem odlažu rađanje do 29 godine 2011. u poređ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enju sa 27 2003. Trajanje 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tranzicije se takođ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 razlikuje u odno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su na obrazovanje ispitanica - što je niži nivo obrazovanja, to je duž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 t</w:t>
      </w:r>
      <w:r w:rsidR="00842B8F" w:rsidRPr="007F061C">
        <w:rPr>
          <w:rFonts w:ascii="Times New Roman" w:hAnsi="Times New Roman" w:cs="Times New Roman"/>
          <w:color w:val="222222"/>
          <w:shd w:val="clear" w:color="auto" w:fill="FFFFFF"/>
        </w:rPr>
        <w:t>ranzicija: od 7 do 9 godina za 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ene sa osnovnim obrazova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njem, a 3 do 5 godina za mlade 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ene sa visokim obrazovanjem. Prema rezultatima a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nkete iz 2003. godine, mladi muškarci su doži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vljavali dva tipa tranzicija: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oni koji su imali srednje i viš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 ob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razovanje imali su skoro identič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ne putanje kao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njihove vršnjakinje. Sa druge strane, i mlade žene i mladi muškarci sa niž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im obra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zovanjem su imali jedno zajedničko obeležje 2003. - zapoš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ljavali su se nakon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sklapanja braka, osnivanja domać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instva</w:t>
      </w:r>
      <w:r w:rsidR="009F21E1" w:rsidRPr="007F061C">
        <w:rPr>
          <w:rFonts w:ascii="Times New Roman" w:hAnsi="Times New Roman" w:cs="Times New Roman"/>
          <w:color w:val="222222"/>
        </w:rPr>
        <w:t xml:space="preserve">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dobijanja deteta. Mladić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 sa osnovnim obrazovanjem su opet izuzetak - rani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je poč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inju da rade, dobijaju de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te pre braka, a samostalno domać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insivo uspevaju d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a zasnuju mnogo kasnije (dotle 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ive u roditeljskom, patrilokalnom</w:t>
      </w:r>
      <w:r w:rsidR="009F21E1" w:rsidRPr="007F061C">
        <w:rPr>
          <w:rFonts w:ascii="Times New Roman" w:hAnsi="Times New Roman" w:cs="Times New Roman"/>
          <w:color w:val="222222"/>
        </w:rPr>
        <w:t xml:space="preserve">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domać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instvu). To ukazuje na dugotrajni rad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u neformalnom sektoru mladih muš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karaca sa osnovni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m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obrazovanje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m. Trajanje tranzicije i kod muš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karaca varira u odnosu na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nivo obrazovanja - što je on niži, tranzicija je duž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a: oko 11 godina za</w:t>
      </w:r>
      <w:r w:rsidR="009F21E1" w:rsidRPr="007F061C">
        <w:rPr>
          <w:rFonts w:ascii="Times New Roman" w:hAnsi="Times New Roman" w:cs="Times New Roman"/>
          <w:color w:val="222222"/>
        </w:rPr>
        <w:t xml:space="preserve">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mladiće sa osnovnom školom, 4 do 5 godina za mladić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 sa univerzitetskim</w:t>
      </w:r>
      <w:r w:rsidR="009F21E1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obrazovanjem. Životne putanje i žena i muskaraca otkrivaju sin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hronicitet sklapanja braka i rađ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anja, što se jasno vidi iz poda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taka o vremenskom razmaku između braka i </w:t>
      </w:r>
      <w:proofErr w:type="gramStart"/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rađ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anja .</w:t>
      </w:r>
      <w:proofErr w:type="gramEnd"/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AB5578">
        <w:rPr>
          <w:rFonts w:ascii="Times New Roman" w:hAnsi="Times New Roman" w:cs="Times New Roman"/>
          <w:b/>
          <w:color w:val="222222"/>
          <w:shd w:val="clear" w:color="auto" w:fill="FFFFFF"/>
        </w:rPr>
        <w:t>Diskusija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12. slajd-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Analiza je pokazala da je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dini faktor koji je doprineo nešto „bržoj" tranzicij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</w:t>
      </w:r>
      <w:r w:rsidR="009F21E1" w:rsidRPr="007F061C">
        <w:rPr>
          <w:rFonts w:ascii="Times New Roman" w:hAnsi="Times New Roman" w:cs="Times New Roman"/>
          <w:color w:val="222222"/>
        </w:rPr>
        <w:t xml:space="preserve">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u odraslost jeste već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 finansijska nezavisnost od ro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ditelja, jer je to jedino obelež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je koje se do izvesne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mere promenilo tokom dva istraž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ivanja u periodu od 8 godina. I studen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ti i nezaposleni su mogli da iznađ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u izvore prihoda, a zaposleni čak dodatne prihode, van formalnog zaposlenja, što je uticalo na njihov materijalni položaj i veću nezavisnost. Ipak bolji finansijski uslovi nisu dopri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neli poboljšanju stambenog polož</w:t>
      </w:r>
      <w:r w:rsidR="00EB54C2">
        <w:rPr>
          <w:rFonts w:ascii="Times New Roman" w:hAnsi="Times New Roman" w:cs="Times New Roman"/>
          <w:color w:val="222222"/>
          <w:shd w:val="clear" w:color="auto" w:fill="FFFFFF"/>
        </w:rPr>
        <w:t>aja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. Putanje tranzicije u odraslost mlad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ih žena i muš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karaca pokazuju od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laganje odvijanja ključnih događ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aja. Kao što je već prethodno prikazano, putanje imaju st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andardan oblik, sa manje ili više sinhronizovanim životnim događajima koji se odvijaju određenim redom: završetak školovanja, nalaž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enje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posla, sklapanje braka i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rađanje deteta u određ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enom, relativno kratkom vremenskom periodu. Trajanje tranzicije od 2 do 9 godina, povezano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je sa vremenskim razmakom između nekih događaja, kao što je završetak 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kolovanja i zasnivanje porodice - za m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l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ade sa srednjim obrazovanjem, ili zasnivanje porodice i zaposlenje za made sa osnovnim obrazovanjem.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13.slajd-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U tim aspektima, Srbija podseć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a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na druge postsocijalistič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k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e zemlje nastale iz socijalistič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ke Jugoslavij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e, u kojima su tranzicije produž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ene ali ne i destandradizovane, odnosno sa malo pokazatelja koji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bi ukazivali na pluralizaciju životnih putanji. P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rema</w:t>
      </w:r>
      <w:r w:rsidR="009F21E1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dominantnom obrascu osamosta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ljenja, Srbija jasno pripada juž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noevropskom</w:t>
      </w:r>
      <w:r w:rsidR="009F21E1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modelu zasni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vanja porodice, u kome mladi duž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 ostaju u roditeliskom domu</w:t>
      </w:r>
      <w:r w:rsidR="009F21E1" w:rsidRPr="007F061C">
        <w:rPr>
          <w:rFonts w:ascii="Times New Roman" w:hAnsi="Times New Roman" w:cs="Times New Roman"/>
          <w:color w:val="222222"/>
        </w:rPr>
        <w:t xml:space="preserve">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a napuš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taju ga mahom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zbog zasnivanja svoje porodice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. Porodična tranzicija je centralna osa tranzicije i kao dominantna praksa i po normativnom znacaju koji nosi.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14. Slajd -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Dugotrajna situacija da se mladi u Srbiji u velikoj meri oslanjaju na porodične resurse 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>u stanovanju, zapoš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ljavanju, tranziciji u roditeljstvo i</w:t>
      </w:r>
      <w:r w:rsidR="009F21E1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dr., podržana je od strane drž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avnih mehanizama praktične politike, što je proizvelo kombinaciju familistickog</w:t>
      </w:r>
      <w:r w:rsidR="007F061C" w:rsidRPr="007F061C">
        <w:rPr>
          <w:rFonts w:ascii="Times New Roman" w:hAnsi="Times New Roman" w:cs="Times New Roman"/>
          <w:color w:val="222222"/>
        </w:rPr>
        <w:t xml:space="preserve"> 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i postsocijalistickog režima tranzicije. Slič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na situaci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ja</w:t>
      </w:r>
      <w:r w:rsidR="00EB54C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postoji i u drugim balkanskim 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zemljama, i ona čini problematič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nom očekivanu detradici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onalizacijiu i individualizacij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u</w:t>
      </w:r>
      <w:r w:rsidR="007F061C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životnih putanja mladih. Produžena zavisnost od porodičnih r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esursa povezana je sa preispitiv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anjem koncepta odraslosti i njenih prekratnica. Produženo zajedničko stanovanje zajedničko je svim mladim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a sa prostora bivše Jugoslavije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, oko dve trećine na uzrastu od 18 do 34 godline</w:t>
      </w:r>
      <w:r w:rsidR="007F061C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žive u roditeljskom domaćinstvu, bilo da su samci, u kohabitaciji li u braku sa</w:t>
      </w:r>
      <w:r w:rsidR="007D2522" w:rsidRPr="007F061C">
        <w:rPr>
          <w:rFonts w:ascii="Times New Roman" w:hAnsi="Times New Roman" w:cs="Times New Roman"/>
          <w:color w:val="222222"/>
        </w:rPr>
        <w:br/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ill bez 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dece.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Istraživanja pokazuju da je 2003.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33% mladih roditelja u Srbiji 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ivelo u roditeljskom doma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ć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instvu,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a 25% u 2011. godini. Produženo stanovanje sa roditeljima, čak i u braku i sa decom, odražavalo se na opaž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anje odraslosti i samostal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nosti: pored „dobrog prihoda", imati svoj stambeni prostor i brak/zivot sa partnerom su navođ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eni kao preduslovi</w:t>
      </w:r>
      <w:r w:rsidR="007F061C" w:rsidRPr="007F061C">
        <w:rPr>
          <w:rFonts w:ascii="Times New Roman" w:hAnsi="Times New Roman" w:cs="Times New Roman"/>
          <w:color w:val="222222"/>
        </w:rPr>
        <w:t xml:space="preserve">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nezav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isnosti. 43% mladih j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 smaralo zasnivanje porodice odlikm odraslosti. Samo jedna šestina mladih u sredn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joj uzrasnoj grupi (25-30) i neš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to preko polovine starijih ispitanika (31-35) smatralo je sebe potpuno nezavisnim u 2003., što je bilo povezano uglavnom sa njihovom stambenom zavisnošću. Situacija se nije mnogo promenila tokom godina. Razlozi za osećaj nezavisnosti ili nedostatak istog uglavnom su vezani za posao, finansije i pot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rebu za roditeljskom podrškom. </w:t>
      </w:r>
    </w:p>
    <w:p w:rsidR="00AB5578" w:rsidRPr="00AB5578" w:rsidRDefault="00AB5578" w:rsidP="007F061C">
      <w:pPr>
        <w:spacing w:line="36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AB5578">
        <w:rPr>
          <w:rFonts w:ascii="Times New Roman" w:hAnsi="Times New Roman" w:cs="Times New Roman"/>
          <w:b/>
          <w:color w:val="222222"/>
          <w:shd w:val="clear" w:color="auto" w:fill="FFFFFF"/>
        </w:rPr>
        <w:t>Zaključak</w:t>
      </w:r>
    </w:p>
    <w:p w:rsidR="000C7462" w:rsidRPr="007F061C" w:rsidRDefault="007D2435" w:rsidP="007F061C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15. slajd- </w:t>
      </w:r>
      <w:r w:rsidR="00AB5578">
        <w:rPr>
          <w:rFonts w:ascii="Times New Roman" w:hAnsi="Times New Roman" w:cs="Times New Roman"/>
          <w:color w:val="222222"/>
          <w:shd w:val="clear" w:color="auto" w:fill="FFFFFF"/>
        </w:rPr>
        <w:t xml:space="preserve">Ukratko možemo zaključiti kako je analiza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pokazala da su neka od obeležja strukturalnog konteksta</w:t>
      </w:r>
      <w:r w:rsidR="00AB5578">
        <w:rPr>
          <w:rFonts w:ascii="Times New Roman" w:hAnsi="Times New Roman" w:cs="Times New Roman"/>
          <w:color w:val="222222"/>
          <w:shd w:val="clear" w:color="auto" w:fill="FFFFFF"/>
        </w:rPr>
        <w:t xml:space="preserve"> tranzicije u odraslost, 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kao što su niska zaposlenost, odlaganja roditel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jstva, zajedno sa niskom političkom i građanskom participacijom, zajednič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ka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 xml:space="preserve"> za sva savremena balkanska društava. Takođe karakteristike odlož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ene tranzicije u odrasl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ost, koje su specifič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ne za</w:t>
      </w:r>
      <w:r w:rsidR="007F061C" w:rsidRPr="007F061C">
        <w:rPr>
          <w:rFonts w:ascii="Times New Roman" w:hAnsi="Times New Roman" w:cs="Times New Roman"/>
          <w:color w:val="222222"/>
        </w:rPr>
        <w:t xml:space="preserve"> 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određ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ene zemlje i koje su kulturno i socijaln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o diverzifikovane, prevazilaze č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ak</w:t>
      </w:r>
      <w:r w:rsidR="007F061C" w:rsidRPr="007F061C">
        <w:rPr>
          <w:rFonts w:ascii="Times New Roman" w:hAnsi="Times New Roman" w:cs="Times New Roman"/>
          <w:color w:val="222222"/>
        </w:rPr>
        <w:t xml:space="preserve"> </w:t>
      </w:r>
      <w:r w:rsidR="007F061C" w:rsidRPr="007F061C">
        <w:rPr>
          <w:rFonts w:ascii="Times New Roman" w:hAnsi="Times New Roman" w:cs="Times New Roman"/>
          <w:color w:val="222222"/>
          <w:shd w:val="clear" w:color="auto" w:fill="FFFFFF"/>
        </w:rPr>
        <w:t>i koncept tranzicionih režima (poredaka) i traž</w:t>
      </w:r>
      <w:r w:rsidR="007D2522" w:rsidRPr="007F061C">
        <w:rPr>
          <w:rFonts w:ascii="Times New Roman" w:hAnsi="Times New Roman" w:cs="Times New Roman"/>
          <w:color w:val="222222"/>
          <w:shd w:val="clear" w:color="auto" w:fill="FFFFFF"/>
        </w:rPr>
        <w:t>e da se osmisli nova konceptualizacija.</w:t>
      </w:r>
    </w:p>
    <w:sectPr w:rsidR="000C7462" w:rsidRPr="007F061C" w:rsidSect="00C83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7BA" w:rsidRDefault="004667BA" w:rsidP="00152ED5">
      <w:pPr>
        <w:spacing w:after="0" w:line="240" w:lineRule="auto"/>
      </w:pPr>
      <w:r>
        <w:separator/>
      </w:r>
    </w:p>
  </w:endnote>
  <w:endnote w:type="continuationSeparator" w:id="0">
    <w:p w:rsidR="004667BA" w:rsidRDefault="004667BA" w:rsidP="0015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ED5" w:rsidRDefault="00152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804132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152ED5" w:rsidRDefault="00152E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2ED5" w:rsidRDefault="00152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ED5" w:rsidRDefault="00152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7BA" w:rsidRDefault="004667BA" w:rsidP="00152ED5">
      <w:pPr>
        <w:spacing w:after="0" w:line="240" w:lineRule="auto"/>
      </w:pPr>
      <w:r>
        <w:separator/>
      </w:r>
    </w:p>
  </w:footnote>
  <w:footnote w:type="continuationSeparator" w:id="0">
    <w:p w:rsidR="004667BA" w:rsidRDefault="004667BA" w:rsidP="0015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ED5" w:rsidRDefault="0015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ED5" w:rsidRDefault="00152E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ED5" w:rsidRDefault="00152E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22"/>
    <w:rsid w:val="000724AE"/>
    <w:rsid w:val="000C7462"/>
    <w:rsid w:val="00152ED5"/>
    <w:rsid w:val="00184517"/>
    <w:rsid w:val="00206382"/>
    <w:rsid w:val="0022152B"/>
    <w:rsid w:val="00402309"/>
    <w:rsid w:val="004667BA"/>
    <w:rsid w:val="00553908"/>
    <w:rsid w:val="00724CD7"/>
    <w:rsid w:val="007D2435"/>
    <w:rsid w:val="007D2522"/>
    <w:rsid w:val="007F061C"/>
    <w:rsid w:val="00842B8F"/>
    <w:rsid w:val="009F21E1"/>
    <w:rsid w:val="00AB5578"/>
    <w:rsid w:val="00C62D57"/>
    <w:rsid w:val="00C83D87"/>
    <w:rsid w:val="00D164D0"/>
    <w:rsid w:val="00DE71C7"/>
    <w:rsid w:val="00DF3EB5"/>
    <w:rsid w:val="00E4049A"/>
    <w:rsid w:val="00EB54C2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951076-7DD3-4086-BC9E-55941C3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ED5"/>
  </w:style>
  <w:style w:type="paragraph" w:styleId="Footer">
    <w:name w:val="footer"/>
    <w:basedOn w:val="Normal"/>
    <w:link w:val="FooterChar"/>
    <w:uiPriority w:val="99"/>
    <w:unhideWhenUsed/>
    <w:rsid w:val="00152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Mrki</dc:creator>
  <cp:lastModifiedBy>Dell</cp:lastModifiedBy>
  <cp:revision>3</cp:revision>
  <dcterms:created xsi:type="dcterms:W3CDTF">2024-02-16T16:09:00Z</dcterms:created>
  <dcterms:modified xsi:type="dcterms:W3CDTF">2024-02-16T16:10:00Z</dcterms:modified>
</cp:coreProperties>
</file>