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23A" w:rsidRPr="003332CC" w:rsidRDefault="00EA7346" w:rsidP="00EA7346">
      <w:pPr>
        <w:jc w:val="center"/>
        <w:rPr>
          <w:rFonts w:ascii="Arial" w:hAnsi="Arial" w:cs="Arial"/>
          <w:b/>
          <w:sz w:val="24"/>
          <w:szCs w:val="24"/>
        </w:rPr>
      </w:pPr>
      <w:r w:rsidRPr="003332CC">
        <w:rPr>
          <w:rFonts w:ascii="Arial" w:hAnsi="Arial" w:cs="Arial"/>
          <w:b/>
          <w:sz w:val="24"/>
          <w:szCs w:val="24"/>
        </w:rPr>
        <w:t>Partnerstvo kao porodični podsistem- Mirjana Bobić</w:t>
      </w:r>
    </w:p>
    <w:p w:rsidR="00EA7346" w:rsidRPr="00085A7D" w:rsidRDefault="003332CC" w:rsidP="00EA7346">
      <w:pPr>
        <w:jc w:val="both"/>
        <w:rPr>
          <w:rFonts w:ascii="Arial" w:hAnsi="Arial" w:cs="Arial"/>
          <w:b/>
          <w:i/>
          <w:sz w:val="24"/>
          <w:szCs w:val="24"/>
        </w:rPr>
      </w:pPr>
      <w:r w:rsidRPr="00085A7D">
        <w:rPr>
          <w:rFonts w:ascii="Arial" w:hAnsi="Arial" w:cs="Arial"/>
          <w:b/>
          <w:i/>
          <w:sz w:val="24"/>
          <w:szCs w:val="24"/>
        </w:rPr>
        <w:t>Demografski prikaz Srbije i opšti nalazi prethodnih istraživanja partnerstva</w:t>
      </w:r>
    </w:p>
    <w:p w:rsidR="003332CC" w:rsidRDefault="003332CC" w:rsidP="00EA7346">
      <w:pPr>
        <w:jc w:val="both"/>
        <w:rPr>
          <w:rFonts w:ascii="Arial" w:hAnsi="Arial" w:cs="Arial"/>
          <w:sz w:val="24"/>
          <w:szCs w:val="24"/>
        </w:rPr>
      </w:pPr>
      <w:r>
        <w:rPr>
          <w:rFonts w:ascii="Arial" w:hAnsi="Arial" w:cs="Arial"/>
          <w:sz w:val="24"/>
          <w:szCs w:val="24"/>
        </w:rPr>
        <w:t>Demografski profi</w:t>
      </w:r>
      <w:r w:rsidR="00DB334C">
        <w:rPr>
          <w:rFonts w:ascii="Arial" w:hAnsi="Arial" w:cs="Arial"/>
          <w:sz w:val="24"/>
          <w:szCs w:val="24"/>
        </w:rPr>
        <w:t>l Srbije je veoma nepovoljan, s</w:t>
      </w:r>
      <w:r>
        <w:rPr>
          <w:rFonts w:ascii="Arial" w:hAnsi="Arial" w:cs="Arial"/>
          <w:sz w:val="24"/>
          <w:szCs w:val="24"/>
        </w:rPr>
        <w:t>a izraženom depopulacijom, što je prouzrokovano niskim fertilitetom, povišenim mortalitetom, negativnim migracionim saldom i regresivnom st</w:t>
      </w:r>
      <w:r w:rsidR="000F74FF">
        <w:rPr>
          <w:rFonts w:ascii="Arial" w:hAnsi="Arial" w:cs="Arial"/>
          <w:sz w:val="24"/>
          <w:szCs w:val="24"/>
        </w:rPr>
        <w:t>arosnom strukturom. Ova demogra</w:t>
      </w:r>
      <w:r>
        <w:rPr>
          <w:rFonts w:ascii="Arial" w:hAnsi="Arial" w:cs="Arial"/>
          <w:sz w:val="24"/>
          <w:szCs w:val="24"/>
        </w:rPr>
        <w:t xml:space="preserve">fska kretanja su registrovana još pre početka postsocijalističke transformacije, da bi se kasnije, u </w:t>
      </w:r>
      <w:r w:rsidR="009A4C7B">
        <w:rPr>
          <w:rFonts w:ascii="Arial" w:hAnsi="Arial" w:cs="Arial"/>
          <w:sz w:val="24"/>
          <w:szCs w:val="24"/>
        </w:rPr>
        <w:t>uslovima blokirane društvene tr</w:t>
      </w:r>
      <w:r>
        <w:rPr>
          <w:rFonts w:ascii="Arial" w:hAnsi="Arial" w:cs="Arial"/>
          <w:sz w:val="24"/>
          <w:szCs w:val="24"/>
        </w:rPr>
        <w:t xml:space="preserve">ansformacije, ona dodatno zaoštrila. </w:t>
      </w:r>
    </w:p>
    <w:p w:rsidR="003332CC" w:rsidRDefault="003332CC" w:rsidP="00EA7346">
      <w:pPr>
        <w:jc w:val="both"/>
        <w:rPr>
          <w:rFonts w:ascii="Arial" w:hAnsi="Arial" w:cs="Arial"/>
          <w:sz w:val="24"/>
          <w:szCs w:val="24"/>
        </w:rPr>
      </w:pPr>
      <w:r>
        <w:rPr>
          <w:rFonts w:ascii="Arial" w:hAnsi="Arial" w:cs="Arial"/>
          <w:sz w:val="24"/>
          <w:szCs w:val="24"/>
        </w:rPr>
        <w:t xml:space="preserve">U strukturalnom smislu u Srbiji se konstantno beleži opadanje porodičnih domaćinstava. A u okviru nuklearnih domaćinstava, registruje se trend smanjenja tipa bračnog para sa decom, a zatim i povećanje jednoroditeljskih (pretežno majki). Primetan je značajan rast neporodičnih, a posebno samačkih domaćinstava. </w:t>
      </w:r>
    </w:p>
    <w:p w:rsidR="00063564" w:rsidRDefault="00063564" w:rsidP="00EA7346">
      <w:pPr>
        <w:jc w:val="both"/>
        <w:rPr>
          <w:rFonts w:ascii="Arial" w:hAnsi="Arial" w:cs="Arial"/>
          <w:sz w:val="24"/>
          <w:szCs w:val="24"/>
        </w:rPr>
      </w:pPr>
      <w:r>
        <w:rPr>
          <w:rFonts w:ascii="Arial" w:hAnsi="Arial" w:cs="Arial"/>
          <w:sz w:val="24"/>
          <w:szCs w:val="24"/>
        </w:rPr>
        <w:t>Model bračnosti u Srbiji ima sličnosti sa razvijenim delom sveta, prvo, zbog pada univerzalnosti braka. Drugo, udeo lica koja nisu sklapala brak je sve viši, prosečne godine sklapanja braka se pomeraju ka kraju tr</w:t>
      </w:r>
      <w:r w:rsidR="009A4C7B">
        <w:rPr>
          <w:rFonts w:ascii="Arial" w:hAnsi="Arial" w:cs="Arial"/>
          <w:sz w:val="24"/>
          <w:szCs w:val="24"/>
        </w:rPr>
        <w:t>eće decenije. Ipak, suštinske r</w:t>
      </w:r>
      <w:r>
        <w:rPr>
          <w:rFonts w:ascii="Arial" w:hAnsi="Arial" w:cs="Arial"/>
          <w:sz w:val="24"/>
          <w:szCs w:val="24"/>
        </w:rPr>
        <w:t>azlike postoje i one se ogledaju u sadržaju partnerskih obrazaca i stilova života. Udeo kohabitacija i konsenzualnih unija je kod nas zanemarljiv (manje od 2%), a divorcijalitet komparativno nizak.</w:t>
      </w:r>
    </w:p>
    <w:p w:rsidR="00063564" w:rsidRDefault="00063564" w:rsidP="00EA7346">
      <w:pPr>
        <w:jc w:val="both"/>
        <w:rPr>
          <w:rFonts w:ascii="Arial" w:hAnsi="Arial" w:cs="Arial"/>
          <w:sz w:val="24"/>
          <w:szCs w:val="24"/>
        </w:rPr>
      </w:pPr>
      <w:r>
        <w:rPr>
          <w:rFonts w:ascii="Arial" w:hAnsi="Arial" w:cs="Arial"/>
          <w:sz w:val="24"/>
          <w:szCs w:val="24"/>
        </w:rPr>
        <w:t>Savremeni, posttranzicioni tip bračnosti razvijenog sveta odlikuje se niskim stopama bračnosti i viši</w:t>
      </w:r>
      <w:r w:rsidR="00DD15A9">
        <w:rPr>
          <w:rFonts w:ascii="Arial" w:hAnsi="Arial" w:cs="Arial"/>
          <w:sz w:val="24"/>
          <w:szCs w:val="24"/>
        </w:rPr>
        <w:t>m stopama razvoda, višom starošć</w:t>
      </w:r>
      <w:r>
        <w:rPr>
          <w:rFonts w:ascii="Arial" w:hAnsi="Arial" w:cs="Arial"/>
          <w:sz w:val="24"/>
          <w:szCs w:val="24"/>
        </w:rPr>
        <w:t>u pri stupanju u brak, izraženom bračnom dinamikom, visokim učešćem konsenzualnih unija i generalno ve</w:t>
      </w:r>
      <w:r w:rsidR="00E31834">
        <w:rPr>
          <w:rFonts w:ascii="Arial" w:hAnsi="Arial" w:cs="Arial"/>
          <w:sz w:val="24"/>
          <w:szCs w:val="24"/>
        </w:rPr>
        <w:t>likom mobilnoš</w:t>
      </w:r>
      <w:r w:rsidR="009419C9">
        <w:rPr>
          <w:rFonts w:ascii="Arial" w:hAnsi="Arial" w:cs="Arial"/>
          <w:sz w:val="24"/>
          <w:szCs w:val="24"/>
        </w:rPr>
        <w:t>ću stanovništva. Sa</w:t>
      </w:r>
      <w:r w:rsidR="00E31834">
        <w:rPr>
          <w:rFonts w:ascii="Arial" w:hAnsi="Arial" w:cs="Arial"/>
          <w:sz w:val="24"/>
          <w:szCs w:val="24"/>
        </w:rPr>
        <w:t xml:space="preserve"> druge strane, Srbija ima srednje visoke stope bračnosti</w:t>
      </w:r>
      <w:r w:rsidR="009419C9">
        <w:rPr>
          <w:rFonts w:ascii="Arial" w:hAnsi="Arial" w:cs="Arial"/>
          <w:sz w:val="24"/>
          <w:szCs w:val="24"/>
        </w:rPr>
        <w:t>, ali zato veoma niske stope razvoda i ponovljenih brakova. U Srbiji je prisutno odsustvo bržih preobražaja i detradicionalizacija. Zatim, nedostaje snažniji zaokret ka individualizaciji. U stavovima i praksi pojedinaca i porodica patrijarhat je još uvek veoma žilav, ali se beleže izvesni pomaci u rodnim režimima.</w:t>
      </w:r>
    </w:p>
    <w:p w:rsidR="00085A7D" w:rsidRDefault="009419C9" w:rsidP="00EA7346">
      <w:pPr>
        <w:jc w:val="both"/>
        <w:rPr>
          <w:rFonts w:ascii="Arial" w:hAnsi="Arial" w:cs="Arial"/>
          <w:sz w:val="24"/>
          <w:szCs w:val="24"/>
        </w:rPr>
      </w:pPr>
      <w:r>
        <w:rPr>
          <w:rFonts w:ascii="Arial" w:hAnsi="Arial" w:cs="Arial"/>
          <w:sz w:val="24"/>
          <w:szCs w:val="24"/>
        </w:rPr>
        <w:t>Sociološka istraživanja (iz 2002, 2004, 2006) ukazala su na blokiranu transformaciju ili/i usporenu modernizaciju braka, porodice i domaćinstva u Srbiji od poče</w:t>
      </w:r>
      <w:r w:rsidR="009A4C7B">
        <w:rPr>
          <w:rFonts w:ascii="Arial" w:hAnsi="Arial" w:cs="Arial"/>
          <w:sz w:val="24"/>
          <w:szCs w:val="24"/>
        </w:rPr>
        <w:t>tka 90-ih. Usled poznatih događaja</w:t>
      </w:r>
      <w:r>
        <w:rPr>
          <w:rFonts w:ascii="Arial" w:hAnsi="Arial" w:cs="Arial"/>
          <w:sz w:val="24"/>
          <w:szCs w:val="24"/>
        </w:rPr>
        <w:t xml:space="preserve"> 90-ih, porodica je prisilno ojačana, ne bi li njeni članovi lakše izneli terete koji su dolazili spolja. </w:t>
      </w:r>
      <w:r w:rsidR="00084E3D">
        <w:rPr>
          <w:rFonts w:ascii="Arial" w:hAnsi="Arial" w:cs="Arial"/>
          <w:sz w:val="24"/>
          <w:szCs w:val="24"/>
        </w:rPr>
        <w:t>K</w:t>
      </w:r>
      <w:r w:rsidR="009A4C7B">
        <w:rPr>
          <w:rFonts w:ascii="Arial" w:hAnsi="Arial" w:cs="Arial"/>
          <w:sz w:val="24"/>
          <w:szCs w:val="24"/>
        </w:rPr>
        <w:t>ohabitacije nemaju trajniji kar</w:t>
      </w:r>
      <w:r w:rsidR="00084E3D">
        <w:rPr>
          <w:rFonts w:ascii="Arial" w:hAnsi="Arial" w:cs="Arial"/>
          <w:sz w:val="24"/>
          <w:szCs w:val="24"/>
        </w:rPr>
        <w:t>akter već teže da prerastu u bračne unije. Dok rodni odnosi u kohabitaciji naginju sime</w:t>
      </w:r>
      <w:r w:rsidR="009A4C7B">
        <w:rPr>
          <w:rFonts w:ascii="Arial" w:hAnsi="Arial" w:cs="Arial"/>
          <w:sz w:val="24"/>
          <w:szCs w:val="24"/>
        </w:rPr>
        <w:t>tričnosti, sa anticipacijom rađ</w:t>
      </w:r>
      <w:r w:rsidR="00084E3D">
        <w:rPr>
          <w:rFonts w:ascii="Arial" w:hAnsi="Arial" w:cs="Arial"/>
          <w:sz w:val="24"/>
          <w:szCs w:val="24"/>
        </w:rPr>
        <w:t>anja, celokupan polno rodni sistem se vraća na tradicionalnu, stereotipiziranu matricu, tj. planira se venčan</w:t>
      </w:r>
      <w:r w:rsidR="00DD15A9">
        <w:rPr>
          <w:rFonts w:ascii="Arial" w:hAnsi="Arial" w:cs="Arial"/>
          <w:sz w:val="24"/>
          <w:szCs w:val="24"/>
        </w:rPr>
        <w:t>je i potom se od žene očekuje d</w:t>
      </w:r>
      <w:r w:rsidR="00084E3D">
        <w:rPr>
          <w:rFonts w:ascii="Arial" w:hAnsi="Arial" w:cs="Arial"/>
          <w:sz w:val="24"/>
          <w:szCs w:val="24"/>
        </w:rPr>
        <w:t>a sve svoje vreme i resurse posveti roditeljstvu, a da se muškarac posveti ulozi hranioca. Ženski žrtvujući mikromatrijahat (Blagojević) oj</w:t>
      </w:r>
      <w:r w:rsidR="00085A7D">
        <w:rPr>
          <w:rFonts w:ascii="Arial" w:hAnsi="Arial" w:cs="Arial"/>
          <w:sz w:val="24"/>
          <w:szCs w:val="24"/>
        </w:rPr>
        <w:t>ač</w:t>
      </w:r>
      <w:r w:rsidR="00084E3D">
        <w:rPr>
          <w:rFonts w:ascii="Arial" w:hAnsi="Arial" w:cs="Arial"/>
          <w:sz w:val="24"/>
          <w:szCs w:val="24"/>
        </w:rPr>
        <w:t>an je jer žene, pored toga što obavljaju najveći teret kućnih poslova i razne neformalne solidarne aktivnosti</w:t>
      </w:r>
      <w:r w:rsidR="00085A7D">
        <w:rPr>
          <w:rFonts w:ascii="Arial" w:hAnsi="Arial" w:cs="Arial"/>
          <w:sz w:val="24"/>
          <w:szCs w:val="24"/>
        </w:rPr>
        <w:t xml:space="preserve"> kolektivne podrške (nega ukućana), one su veoma angažovane i u brojnim plaćenim aktivnostima. Iako su u proseku muškarci više angažovani na tržištu plaćenog i neplaćenog rada, ima i nemali broj onih koji su doživeli </w:t>
      </w:r>
      <w:r w:rsidR="00085A7D">
        <w:rPr>
          <w:rFonts w:ascii="Arial" w:hAnsi="Arial" w:cs="Arial"/>
          <w:sz w:val="24"/>
          <w:szCs w:val="24"/>
        </w:rPr>
        <w:lastRenderedPageBreak/>
        <w:t>„krizu muškosti“ u tranziciji, pa su njihove partnerke preuzele uloge dodatnog, plaćen</w:t>
      </w:r>
      <w:r w:rsidR="009A4C7B">
        <w:rPr>
          <w:rFonts w:ascii="Arial" w:hAnsi="Arial" w:cs="Arial"/>
          <w:sz w:val="24"/>
          <w:szCs w:val="24"/>
        </w:rPr>
        <w:t>og rada. Ovaj veliki pritisak h</w:t>
      </w:r>
      <w:r w:rsidR="00085A7D">
        <w:rPr>
          <w:rFonts w:ascii="Arial" w:hAnsi="Arial" w:cs="Arial"/>
          <w:sz w:val="24"/>
          <w:szCs w:val="24"/>
        </w:rPr>
        <w:t xml:space="preserve">aotičnog društvenog okruženja na porodice i domaćinstva, primorava pojedince da najviše energije troše na savladavanje izazova svakodnevnog preživljavanja. Stoga, zaključeno je da je odložena transformacija braka od institucije ka individualizovanom odnosu partnerstva, kao i da su brak i porodica prinudno ojačani i konzervirani kao utočište. </w:t>
      </w:r>
    </w:p>
    <w:p w:rsidR="00085A7D" w:rsidRPr="00320BA3" w:rsidRDefault="00085A7D" w:rsidP="00EA7346">
      <w:pPr>
        <w:jc w:val="both"/>
        <w:rPr>
          <w:rFonts w:ascii="Arial" w:hAnsi="Arial" w:cs="Arial"/>
          <w:b/>
          <w:i/>
          <w:sz w:val="24"/>
          <w:szCs w:val="24"/>
          <w:lang w:val="fr-FR"/>
        </w:rPr>
      </w:pPr>
      <w:r w:rsidRPr="00320BA3">
        <w:rPr>
          <w:rFonts w:ascii="Arial" w:hAnsi="Arial" w:cs="Arial"/>
          <w:b/>
          <w:i/>
          <w:sz w:val="24"/>
          <w:szCs w:val="24"/>
          <w:lang w:val="fr-FR"/>
        </w:rPr>
        <w:t>Elementi intimnosti: seksualnost, interakcije, autoritet, domaći rad</w:t>
      </w:r>
    </w:p>
    <w:p w:rsidR="005C135E" w:rsidRPr="00320BA3" w:rsidRDefault="005C135E" w:rsidP="00EA7346">
      <w:pPr>
        <w:jc w:val="both"/>
        <w:rPr>
          <w:rFonts w:ascii="Arial" w:hAnsi="Arial" w:cs="Arial"/>
          <w:sz w:val="24"/>
          <w:szCs w:val="24"/>
          <w:lang w:val="fr-FR"/>
        </w:rPr>
      </w:pPr>
      <w:r w:rsidRPr="00320BA3">
        <w:rPr>
          <w:rFonts w:ascii="Arial" w:hAnsi="Arial" w:cs="Arial"/>
          <w:sz w:val="24"/>
          <w:szCs w:val="24"/>
          <w:lang w:val="fr-FR"/>
        </w:rPr>
        <w:t>Predmet istraživanja Instituta 2008. godine bile su savremene pordice u Srbiji, gde su se ispitivale dimenzije bračno partnerskih odnosa, njihova atmosfera i unutrašnja dinamika.</w:t>
      </w:r>
    </w:p>
    <w:p w:rsidR="00085A7D" w:rsidRDefault="00085A7D" w:rsidP="00EA7346">
      <w:pPr>
        <w:jc w:val="both"/>
        <w:rPr>
          <w:rFonts w:ascii="Arial" w:hAnsi="Arial" w:cs="Arial"/>
          <w:sz w:val="24"/>
          <w:szCs w:val="24"/>
        </w:rPr>
      </w:pPr>
      <w:r>
        <w:rPr>
          <w:rFonts w:ascii="Arial" w:hAnsi="Arial" w:cs="Arial"/>
          <w:sz w:val="24"/>
          <w:szCs w:val="24"/>
        </w:rPr>
        <w:t>1. Seksualnost</w:t>
      </w:r>
    </w:p>
    <w:p w:rsidR="00085A7D" w:rsidRDefault="00085A7D" w:rsidP="00EA7346">
      <w:pPr>
        <w:jc w:val="both"/>
        <w:rPr>
          <w:rFonts w:ascii="Arial" w:hAnsi="Arial" w:cs="Arial"/>
          <w:sz w:val="24"/>
          <w:szCs w:val="24"/>
        </w:rPr>
      </w:pPr>
      <w:r>
        <w:rPr>
          <w:rFonts w:ascii="Arial" w:hAnsi="Arial" w:cs="Arial"/>
          <w:sz w:val="24"/>
          <w:szCs w:val="24"/>
        </w:rPr>
        <w:t>Što se tiče učestalosti intimnih odnosa</w:t>
      </w:r>
      <w:r w:rsidR="005C135E">
        <w:rPr>
          <w:rFonts w:ascii="Arial" w:hAnsi="Arial" w:cs="Arial"/>
          <w:sz w:val="24"/>
          <w:szCs w:val="24"/>
        </w:rPr>
        <w:t xml:space="preserve">, svaki 7. ispitanik nije pružio informaciju (15%). Od ostalih, mlađi parovi imaju veoma redovan seksualni život i to u 86,7% porodica. </w:t>
      </w:r>
      <w:r w:rsidR="00DD15A9">
        <w:rPr>
          <w:rFonts w:ascii="Arial" w:hAnsi="Arial" w:cs="Arial"/>
          <w:sz w:val="24"/>
          <w:szCs w:val="24"/>
        </w:rPr>
        <w:t>Kod starijih supružnika, t</w:t>
      </w:r>
      <w:r w:rsidR="00B0101B">
        <w:rPr>
          <w:rFonts w:ascii="Arial" w:hAnsi="Arial" w:cs="Arial"/>
          <w:sz w:val="24"/>
          <w:szCs w:val="24"/>
        </w:rPr>
        <w:t>akođe je najviše onih sa urednim seksualnim životom, ali ih je zna</w:t>
      </w:r>
      <w:r w:rsidR="00495EDD">
        <w:rPr>
          <w:rFonts w:ascii="Arial" w:hAnsi="Arial" w:cs="Arial"/>
          <w:sz w:val="24"/>
          <w:szCs w:val="24"/>
        </w:rPr>
        <w:t>čajno manje nego među ml</w:t>
      </w:r>
      <w:r w:rsidR="00B0101B">
        <w:rPr>
          <w:rFonts w:ascii="Arial" w:hAnsi="Arial" w:cs="Arial"/>
          <w:sz w:val="24"/>
          <w:szCs w:val="24"/>
        </w:rPr>
        <w:t>adima (61,2%). U pogledu ocene kvaliteta intimnih odnosa</w:t>
      </w:r>
      <w:r w:rsidR="000F74FF">
        <w:rPr>
          <w:rFonts w:ascii="Arial" w:hAnsi="Arial" w:cs="Arial"/>
          <w:sz w:val="24"/>
          <w:szCs w:val="24"/>
        </w:rPr>
        <w:t>, seks je uživanje mnogo više z</w:t>
      </w:r>
      <w:r w:rsidR="00B0101B">
        <w:rPr>
          <w:rFonts w:ascii="Arial" w:hAnsi="Arial" w:cs="Arial"/>
          <w:sz w:val="24"/>
          <w:szCs w:val="24"/>
        </w:rPr>
        <w:t>a mlađe nego za starije supružnike (64,1%, prema 48,8%). Otprilike kod svakog trećeg para u obe podgrupe, seks ima vrednost razmene i uspostavljanja bliskosti sa supružnikom (kod mladih,</w:t>
      </w:r>
      <w:r w:rsidR="00443D74">
        <w:rPr>
          <w:rFonts w:ascii="Arial" w:hAnsi="Arial" w:cs="Arial"/>
          <w:sz w:val="24"/>
          <w:szCs w:val="24"/>
        </w:rPr>
        <w:t xml:space="preserve"> 29,9%, kod starijih, 32,4%). Z</w:t>
      </w:r>
      <w:r w:rsidR="009A4C7B">
        <w:rPr>
          <w:rFonts w:ascii="Arial" w:hAnsi="Arial" w:cs="Arial"/>
          <w:sz w:val="24"/>
          <w:szCs w:val="24"/>
        </w:rPr>
        <w:t>aključuje se da je u većini br</w:t>
      </w:r>
      <w:r w:rsidR="00B0101B">
        <w:rPr>
          <w:rFonts w:ascii="Arial" w:hAnsi="Arial" w:cs="Arial"/>
          <w:sz w:val="24"/>
          <w:szCs w:val="24"/>
        </w:rPr>
        <w:t xml:space="preserve">akova, seks transformisan od bračne obaveze ka (ličnom) užitku, ali da je on još u nedovoljnoj meri izraz razmene i uspostavljanja najdublje bliskosti. </w:t>
      </w:r>
    </w:p>
    <w:p w:rsidR="00B0101B" w:rsidRDefault="00B0101B" w:rsidP="00EA7346">
      <w:pPr>
        <w:jc w:val="both"/>
        <w:rPr>
          <w:rFonts w:ascii="Arial" w:hAnsi="Arial" w:cs="Arial"/>
          <w:sz w:val="24"/>
          <w:szCs w:val="24"/>
        </w:rPr>
      </w:pPr>
      <w:r>
        <w:rPr>
          <w:rFonts w:ascii="Arial" w:hAnsi="Arial" w:cs="Arial"/>
          <w:sz w:val="24"/>
          <w:szCs w:val="24"/>
        </w:rPr>
        <w:t>2. Interakcije</w:t>
      </w:r>
    </w:p>
    <w:p w:rsidR="00B0101B" w:rsidRDefault="00443D74" w:rsidP="00EA7346">
      <w:pPr>
        <w:jc w:val="both"/>
        <w:rPr>
          <w:rFonts w:ascii="Arial" w:hAnsi="Arial" w:cs="Arial"/>
          <w:sz w:val="24"/>
          <w:szCs w:val="24"/>
        </w:rPr>
      </w:pPr>
      <w:r>
        <w:rPr>
          <w:rFonts w:ascii="Arial" w:hAnsi="Arial" w:cs="Arial"/>
          <w:sz w:val="24"/>
          <w:szCs w:val="24"/>
        </w:rPr>
        <w:t>Ispitivane su preko učestalosti kojom se komunicira unutar porodice, kroz 4 varijante odnosa: 1. partner- partnerki; 2. partnerka- partneru; 3. roditelji- deci; 4. deca- roditeljima. Na nivou celog uzorka i na sva 4 nivoa komunikacije u okviru porodice, postoje vrlo intenzivne i učestale</w:t>
      </w:r>
      <w:r w:rsidR="00192F19">
        <w:rPr>
          <w:rFonts w:ascii="Arial" w:hAnsi="Arial" w:cs="Arial"/>
          <w:sz w:val="24"/>
          <w:szCs w:val="24"/>
        </w:rPr>
        <w:t xml:space="preserve"> ra</w:t>
      </w:r>
      <w:r>
        <w:rPr>
          <w:rFonts w:ascii="Arial" w:hAnsi="Arial" w:cs="Arial"/>
          <w:sz w:val="24"/>
          <w:szCs w:val="24"/>
        </w:rPr>
        <w:t>zmene misli i osećanja na svim nivoima u čak 82,5% porodica, retke u 13,9%, a odsutne u svega 3,9%. Zatim, 22,8%</w:t>
      </w:r>
      <w:r w:rsidR="00192F19">
        <w:rPr>
          <w:rFonts w:ascii="Arial" w:hAnsi="Arial" w:cs="Arial"/>
          <w:sz w:val="24"/>
          <w:szCs w:val="24"/>
        </w:rPr>
        <w:t xml:space="preserve"> mlađih muževa retko saopštava svoja raspoloženja i misli svojoj partnerki, dok je takvih među mladim suprugama dva puta manje, 12, 9%. Kod starijih parova, manji broj muškaraca je spreman da se otvara suprugama (61,9%), a njihove supruge su opet otvorenije od njih (75%). Kada je reč o komunikaciji na relaciji roditelja i dece kod mladih parova, nema puno smisla analizirati jer su deca mala. Ipak, u većini porodica starijih parova deca se stalno “otvaraju” pred roditeljima (78,6%), ali zato roditelji pred decom znatno ređe (53,6%).  Kada je reč o svađama i nesuglasicama, kao prvi razlog kod svih ispitanika/supružnika se navodi novac (34,2%), zatim roditeljstvo (21,8%), tj. obaveze oko dece i na trećem mestu svakodnevne sitne čarke (15%). </w:t>
      </w:r>
    </w:p>
    <w:p w:rsidR="005D7522" w:rsidRDefault="005D7522" w:rsidP="00EA7346">
      <w:pPr>
        <w:jc w:val="both"/>
        <w:rPr>
          <w:rFonts w:ascii="Arial" w:hAnsi="Arial" w:cs="Arial"/>
          <w:sz w:val="24"/>
          <w:szCs w:val="24"/>
        </w:rPr>
      </w:pPr>
    </w:p>
    <w:p w:rsidR="005D7522" w:rsidRDefault="005D7522" w:rsidP="00EA7346">
      <w:pPr>
        <w:jc w:val="both"/>
        <w:rPr>
          <w:rFonts w:ascii="Arial" w:hAnsi="Arial" w:cs="Arial"/>
          <w:sz w:val="24"/>
          <w:szCs w:val="24"/>
        </w:rPr>
      </w:pPr>
      <w:r>
        <w:rPr>
          <w:rFonts w:ascii="Arial" w:hAnsi="Arial" w:cs="Arial"/>
          <w:sz w:val="24"/>
          <w:szCs w:val="24"/>
        </w:rPr>
        <w:t>3. Autoritet</w:t>
      </w:r>
    </w:p>
    <w:p w:rsidR="000D6F29" w:rsidRDefault="005D7522" w:rsidP="00EA7346">
      <w:pPr>
        <w:jc w:val="both"/>
        <w:rPr>
          <w:rFonts w:ascii="Arial" w:hAnsi="Arial" w:cs="Arial"/>
          <w:sz w:val="24"/>
          <w:szCs w:val="24"/>
        </w:rPr>
      </w:pPr>
      <w:r>
        <w:rPr>
          <w:rFonts w:ascii="Arial" w:hAnsi="Arial" w:cs="Arial"/>
          <w:sz w:val="24"/>
          <w:szCs w:val="24"/>
        </w:rPr>
        <w:lastRenderedPageBreak/>
        <w:t xml:space="preserve">Ispitivan preko serije pitanja o odlučivanju u vezi sa: raspodelom kućnog budžeta, štednjom, uređenjem stana, slobodnim vremenom, decom (školovanje, izlasci i vanškolske atkivnosti) i brigom (o starima i bolesnima). </w:t>
      </w:r>
      <w:r w:rsidR="00FC5A03">
        <w:rPr>
          <w:rFonts w:ascii="Arial" w:hAnsi="Arial" w:cs="Arial"/>
          <w:sz w:val="24"/>
          <w:szCs w:val="24"/>
        </w:rPr>
        <w:t xml:space="preserve">Na osnovu ovog istraživanja, budžet se najviše formira pretežno putem zajedničkog ulaganja svih članova (77.6%, odnosno kod 36,5% mladih i 41,1% starijih parova). Postoje dva tipa budžeta: u prvom deo novca ide u zajedničku kasu, a deo novca svako zadržava za sebe, a u drugom svako zadržava svoj novac, mada postoji dogovor o plaćanju. Ova dva tipa budžeta su više prisutna kod mlađih (10,8%) nego starijih parova (7,9%). </w:t>
      </w:r>
    </w:p>
    <w:p w:rsidR="00FC5A03" w:rsidRDefault="00FC5A03" w:rsidP="00EA7346">
      <w:pPr>
        <w:jc w:val="both"/>
        <w:rPr>
          <w:rFonts w:ascii="Arial" w:hAnsi="Arial" w:cs="Arial"/>
          <w:sz w:val="24"/>
          <w:szCs w:val="24"/>
        </w:rPr>
      </w:pPr>
      <w:r>
        <w:rPr>
          <w:rFonts w:ascii="Arial" w:hAnsi="Arial" w:cs="Arial"/>
          <w:sz w:val="24"/>
          <w:szCs w:val="24"/>
        </w:rPr>
        <w:t xml:space="preserve">Kada je reč o načinu odlučivanja o materijalnim i nematerijalnim potrebama članova domaćinstva, razlikuju se dve strategije. Dominantna je strategija “deljenog autoriteta”, bilo da se radi o dogovoru muža i žene odnosno svih članova domaćinstva, a druga, koja se prikazuje kao prisutna je autoritarni model (patricentrični/matricentrični). </w:t>
      </w:r>
      <w:r w:rsidR="000D6F29">
        <w:rPr>
          <w:rFonts w:ascii="Arial" w:hAnsi="Arial" w:cs="Arial"/>
          <w:sz w:val="24"/>
          <w:szCs w:val="24"/>
        </w:rPr>
        <w:t xml:space="preserve">Prva varijanta dominira kod oba poduzorka bračnih parova u formiranju kućnog budžeta (80,5%), štednji radi većih ulaganja (77,9%), uređenja stana/kuće (72,2%), a nešto manje kod nabavke odeće i obuće (63,1%). S druge strane, nametanje muškog ili ženskog autoriteta je daleko ređe (u oko 15% mlađih i starijih porodica </w:t>
      </w:r>
      <w:r w:rsidR="00DD15A9">
        <w:rPr>
          <w:rFonts w:ascii="Arial" w:hAnsi="Arial" w:cs="Arial"/>
          <w:sz w:val="24"/>
          <w:szCs w:val="24"/>
        </w:rPr>
        <w:t>kod formiranja</w:t>
      </w:r>
      <w:r w:rsidR="000D6F29">
        <w:rPr>
          <w:rFonts w:ascii="Arial" w:hAnsi="Arial" w:cs="Arial"/>
          <w:sz w:val="24"/>
          <w:szCs w:val="24"/>
        </w:rPr>
        <w:t xml:space="preserve"> budžeta i štednje radi ulaganja). </w:t>
      </w:r>
    </w:p>
    <w:p w:rsidR="000D6F29" w:rsidRDefault="000D6F29" w:rsidP="00EA7346">
      <w:pPr>
        <w:jc w:val="both"/>
        <w:rPr>
          <w:rFonts w:ascii="Arial" w:hAnsi="Arial" w:cs="Arial"/>
          <w:sz w:val="24"/>
          <w:szCs w:val="24"/>
        </w:rPr>
      </w:pPr>
      <w:r>
        <w:rPr>
          <w:rFonts w:ascii="Arial" w:hAnsi="Arial" w:cs="Arial"/>
          <w:sz w:val="24"/>
          <w:szCs w:val="24"/>
        </w:rPr>
        <w:t xml:space="preserve">Odluke vezane za decu ispitivane su preko tri pitanja, vezanih za školovanje dece, dečje izlaske i dodatne aktivnosti dece. </w:t>
      </w:r>
      <w:r w:rsidR="00265D95">
        <w:rPr>
          <w:rFonts w:ascii="Arial" w:hAnsi="Arial" w:cs="Arial"/>
          <w:sz w:val="24"/>
          <w:szCs w:val="24"/>
        </w:rPr>
        <w:t xml:space="preserve">Kod odlučivanja u vezi sa školovanjem dece, dominira ponovo prva strategija “deljenog autoriteta” (69,4%). Ovde je interesantno da se u porodicama starijih parova (njih 97 od 127), praktikuje i treća strategija unutargeneracijskog saveza (roditelja i dece), kao i međusobne koalicije (dogovor jednog roditelja sa detetom). Ove koalicije su izraženije kod odluka koje se tiču dodatnih aktivnosti dece (12,8%), ali i kod odlučivanja o dečijim izlascima. </w:t>
      </w:r>
    </w:p>
    <w:p w:rsidR="00265D95" w:rsidRDefault="00265D95" w:rsidP="00EA7346">
      <w:pPr>
        <w:jc w:val="both"/>
        <w:rPr>
          <w:rFonts w:ascii="Arial" w:hAnsi="Arial" w:cs="Arial"/>
          <w:sz w:val="24"/>
          <w:szCs w:val="24"/>
        </w:rPr>
      </w:pPr>
      <w:r>
        <w:rPr>
          <w:rFonts w:ascii="Arial" w:hAnsi="Arial" w:cs="Arial"/>
          <w:sz w:val="24"/>
          <w:szCs w:val="24"/>
        </w:rPr>
        <w:t>Odluke povezane sa brigom o starima i o bolesnom članu se ne donose tako često (u 50,2% porodica nema brige o bolesnima, a u 57,3% nema pomoći starima), što je verovatno posledica toga što su najstariji ispitanici obuhvaaćeni zdr</w:t>
      </w:r>
      <w:r w:rsidR="00DD15A9">
        <w:rPr>
          <w:rFonts w:ascii="Arial" w:hAnsi="Arial" w:cs="Arial"/>
          <w:sz w:val="24"/>
          <w:szCs w:val="24"/>
        </w:rPr>
        <w:t xml:space="preserve">avstvenom zaštitom i lečenjem, </w:t>
      </w:r>
      <w:r>
        <w:rPr>
          <w:rFonts w:ascii="Arial" w:hAnsi="Arial" w:cs="Arial"/>
          <w:sz w:val="24"/>
          <w:szCs w:val="24"/>
        </w:rPr>
        <w:t xml:space="preserve">a možda i zbog smanjene društvene solidarnosti. </w:t>
      </w:r>
    </w:p>
    <w:p w:rsidR="00265D95" w:rsidRDefault="00265D95" w:rsidP="00EA7346">
      <w:pPr>
        <w:jc w:val="both"/>
        <w:rPr>
          <w:rFonts w:ascii="Arial" w:hAnsi="Arial" w:cs="Arial"/>
          <w:sz w:val="24"/>
          <w:szCs w:val="24"/>
        </w:rPr>
      </w:pPr>
      <w:r>
        <w:rPr>
          <w:rFonts w:ascii="Arial" w:hAnsi="Arial" w:cs="Arial"/>
          <w:sz w:val="24"/>
          <w:szCs w:val="24"/>
        </w:rPr>
        <w:t>4. Svakodnevni domaći rad</w:t>
      </w:r>
    </w:p>
    <w:p w:rsidR="00265D95" w:rsidRDefault="00265D95" w:rsidP="00EA7346">
      <w:pPr>
        <w:jc w:val="both"/>
        <w:rPr>
          <w:rFonts w:ascii="Arial" w:hAnsi="Arial" w:cs="Arial"/>
          <w:sz w:val="24"/>
          <w:szCs w:val="24"/>
        </w:rPr>
      </w:pPr>
      <w:r>
        <w:rPr>
          <w:rFonts w:ascii="Arial" w:hAnsi="Arial" w:cs="Arial"/>
          <w:sz w:val="24"/>
          <w:szCs w:val="24"/>
        </w:rPr>
        <w:t xml:space="preserve">Podeljen u dve vrste poslova: </w:t>
      </w:r>
      <w:r w:rsidR="0094318F">
        <w:rPr>
          <w:rFonts w:ascii="Arial" w:hAnsi="Arial" w:cs="Arial"/>
          <w:sz w:val="24"/>
          <w:szCs w:val="24"/>
        </w:rPr>
        <w:t xml:space="preserve">rad </w:t>
      </w:r>
      <w:r>
        <w:rPr>
          <w:rFonts w:ascii="Arial" w:hAnsi="Arial" w:cs="Arial"/>
          <w:sz w:val="24"/>
          <w:szCs w:val="24"/>
        </w:rPr>
        <w:t xml:space="preserve">oko dece i rad u domaćinstvu. </w:t>
      </w:r>
      <w:r w:rsidR="00CC6DC9">
        <w:rPr>
          <w:rFonts w:ascii="Arial" w:hAnsi="Arial" w:cs="Arial"/>
          <w:sz w:val="24"/>
          <w:szCs w:val="24"/>
        </w:rPr>
        <w:t>Kada je reč o analizi aktivnosti u vezi sa decom, decu u 2/3 porodica</w:t>
      </w:r>
      <w:r w:rsidR="0094318F">
        <w:rPr>
          <w:rFonts w:ascii="Arial" w:hAnsi="Arial" w:cs="Arial"/>
          <w:sz w:val="24"/>
          <w:szCs w:val="24"/>
        </w:rPr>
        <w:t xml:space="preserve"> niko ne pr</w:t>
      </w:r>
      <w:r w:rsidR="00CC6DC9">
        <w:rPr>
          <w:rFonts w:ascii="Arial" w:hAnsi="Arial" w:cs="Arial"/>
          <w:sz w:val="24"/>
          <w:szCs w:val="24"/>
        </w:rPr>
        <w:t xml:space="preserve">ati do škole (74,6%), zatim najčešće majka (12%), i otac dvostruko ređe (6%). Kod pomoći oko školskih zadataka, u skoro 40% porodica je angažovana majka, a u skoro svakoj četvrtoj oba roditelja (25,3%), dok u 24,7% porodica dete radi samo, verovatno i zbog toga što se radi o deci starijeg školskog uzrasta. Na roditeljske sastanke u 50,7% porodice ide majka, a zatim oba partnera (16%). Jedina aktivnost gde je zabeleženo visoko zajedništvo partnera jesu posete lekaru (57,4%). </w:t>
      </w:r>
    </w:p>
    <w:p w:rsidR="00CC6DC9" w:rsidRDefault="00CC6DC9" w:rsidP="00EA7346">
      <w:pPr>
        <w:jc w:val="both"/>
        <w:rPr>
          <w:rFonts w:ascii="Arial" w:hAnsi="Arial" w:cs="Arial"/>
          <w:sz w:val="24"/>
          <w:szCs w:val="24"/>
        </w:rPr>
      </w:pPr>
      <w:r>
        <w:rPr>
          <w:rFonts w:ascii="Arial" w:hAnsi="Arial" w:cs="Arial"/>
          <w:sz w:val="24"/>
          <w:szCs w:val="24"/>
        </w:rPr>
        <w:lastRenderedPageBreak/>
        <w:t>Kada je reč o obavljanju domaćih poslova, primećuje se velika asimetrija tj. odsustvo deljenih aktivnosti</w:t>
      </w:r>
      <w:r w:rsidR="00004FEE">
        <w:rPr>
          <w:rFonts w:ascii="Arial" w:hAnsi="Arial" w:cs="Arial"/>
          <w:sz w:val="24"/>
          <w:szCs w:val="24"/>
        </w:rPr>
        <w:t>, tako da, u najviše kućni</w:t>
      </w:r>
      <w:r w:rsidR="00697C80">
        <w:rPr>
          <w:rFonts w:ascii="Arial" w:hAnsi="Arial" w:cs="Arial"/>
          <w:sz w:val="24"/>
          <w:szCs w:val="24"/>
        </w:rPr>
        <w:t>h poslova, teret pada najviše n</w:t>
      </w:r>
      <w:r w:rsidR="00004FEE">
        <w:rPr>
          <w:rFonts w:ascii="Arial" w:hAnsi="Arial" w:cs="Arial"/>
          <w:sz w:val="24"/>
          <w:szCs w:val="24"/>
        </w:rPr>
        <w:t xml:space="preserve">a ženu. U skoro 11% (posebno mlađih parova) delimično se uključuje majka, odnosno svekrva. Mlađi i stariji muški partneri podjednako, nešto se češće angažuju oko </w:t>
      </w:r>
      <w:r w:rsidR="00DD15A9">
        <w:rPr>
          <w:rFonts w:ascii="Arial" w:hAnsi="Arial" w:cs="Arial"/>
          <w:sz w:val="24"/>
          <w:szCs w:val="24"/>
        </w:rPr>
        <w:t>sv</w:t>
      </w:r>
      <w:r w:rsidR="0011286A">
        <w:rPr>
          <w:rFonts w:ascii="Arial" w:hAnsi="Arial" w:cs="Arial"/>
          <w:sz w:val="24"/>
          <w:szCs w:val="24"/>
        </w:rPr>
        <w:t xml:space="preserve">akodnevnih nabavki (22,7%). </w:t>
      </w:r>
    </w:p>
    <w:p w:rsidR="0011286A" w:rsidRDefault="0011286A" w:rsidP="00EA7346">
      <w:pPr>
        <w:jc w:val="both"/>
        <w:rPr>
          <w:rFonts w:ascii="Arial" w:hAnsi="Arial" w:cs="Arial"/>
          <w:sz w:val="24"/>
          <w:szCs w:val="24"/>
        </w:rPr>
      </w:pPr>
      <w:r>
        <w:rPr>
          <w:rFonts w:ascii="Arial" w:hAnsi="Arial" w:cs="Arial"/>
          <w:sz w:val="24"/>
          <w:szCs w:val="24"/>
        </w:rPr>
        <w:t>Ovde se naglaš</w:t>
      </w:r>
      <w:r w:rsidR="000F74FF">
        <w:rPr>
          <w:rFonts w:ascii="Arial" w:hAnsi="Arial" w:cs="Arial"/>
          <w:sz w:val="24"/>
          <w:szCs w:val="24"/>
        </w:rPr>
        <w:t>a</w:t>
      </w:r>
      <w:r w:rsidR="00DD15A9">
        <w:rPr>
          <w:rFonts w:ascii="Arial" w:hAnsi="Arial" w:cs="Arial"/>
          <w:sz w:val="24"/>
          <w:szCs w:val="24"/>
        </w:rPr>
        <w:t>va da je posebno iznenađ</w:t>
      </w:r>
      <w:r>
        <w:rPr>
          <w:rFonts w:ascii="Arial" w:hAnsi="Arial" w:cs="Arial"/>
          <w:sz w:val="24"/>
          <w:szCs w:val="24"/>
        </w:rPr>
        <w:t>ujuće da nema bitnih razlika u ponašanju mlađih i starijih parova</w:t>
      </w:r>
      <w:r w:rsidR="0094318F">
        <w:rPr>
          <w:rFonts w:ascii="Arial" w:hAnsi="Arial" w:cs="Arial"/>
          <w:sz w:val="24"/>
          <w:szCs w:val="24"/>
        </w:rPr>
        <w:t>, što zn</w:t>
      </w:r>
      <w:r>
        <w:rPr>
          <w:rFonts w:ascii="Arial" w:hAnsi="Arial" w:cs="Arial"/>
          <w:sz w:val="24"/>
          <w:szCs w:val="24"/>
        </w:rPr>
        <w:t xml:space="preserve">ači da se promene u opterećenju domaćim i porodičnim radom veoma sporo menjaju. </w:t>
      </w:r>
    </w:p>
    <w:p w:rsidR="0011286A" w:rsidRDefault="0011286A" w:rsidP="00EA7346">
      <w:pPr>
        <w:jc w:val="both"/>
        <w:rPr>
          <w:rFonts w:ascii="Arial" w:hAnsi="Arial" w:cs="Arial"/>
          <w:b/>
          <w:i/>
          <w:sz w:val="24"/>
          <w:szCs w:val="24"/>
        </w:rPr>
      </w:pPr>
      <w:r w:rsidRPr="0011286A">
        <w:rPr>
          <w:rFonts w:ascii="Arial" w:hAnsi="Arial" w:cs="Arial"/>
          <w:b/>
          <w:i/>
          <w:sz w:val="24"/>
          <w:szCs w:val="24"/>
        </w:rPr>
        <w:t>Konflikti i taktike razrešavanja</w:t>
      </w:r>
    </w:p>
    <w:p w:rsidR="0011286A" w:rsidRDefault="00137496" w:rsidP="00EA7346">
      <w:pPr>
        <w:jc w:val="both"/>
        <w:rPr>
          <w:rFonts w:ascii="Arial" w:hAnsi="Arial" w:cs="Arial"/>
          <w:sz w:val="24"/>
          <w:szCs w:val="24"/>
        </w:rPr>
      </w:pPr>
      <w:r>
        <w:rPr>
          <w:rFonts w:ascii="Arial" w:hAnsi="Arial" w:cs="Arial"/>
          <w:sz w:val="24"/>
          <w:szCs w:val="24"/>
        </w:rPr>
        <w:t xml:space="preserve">Podaci o ispitivanju koflikta u braku/partnerstvu dobijeni su </w:t>
      </w:r>
      <w:r w:rsidR="00697C80">
        <w:rPr>
          <w:rFonts w:ascii="Arial" w:hAnsi="Arial" w:cs="Arial"/>
          <w:sz w:val="24"/>
          <w:szCs w:val="24"/>
        </w:rPr>
        <w:t>na osnovu istraživanja</w:t>
      </w:r>
      <w:r>
        <w:rPr>
          <w:rFonts w:ascii="Arial" w:hAnsi="Arial" w:cs="Arial"/>
          <w:sz w:val="24"/>
          <w:szCs w:val="24"/>
        </w:rPr>
        <w:t xml:space="preserve"> ISI FF 2008. godine. Ispitanicima su ponuđene 4 svakodnevne situacije (pomoć detetu oko škole, odlazak sa partnerom/partnerkom kod svoijh roditelja i srodnika, trošenje novca za sopstvene potrebe, pomoć starijim roditeljima) i 16 taktika, koje su se, </w:t>
      </w:r>
      <w:proofErr w:type="gramStart"/>
      <w:r>
        <w:rPr>
          <w:rFonts w:ascii="Arial" w:hAnsi="Arial" w:cs="Arial"/>
          <w:sz w:val="24"/>
          <w:szCs w:val="24"/>
        </w:rPr>
        <w:t>naknadno,klasifikovale</w:t>
      </w:r>
      <w:proofErr w:type="gramEnd"/>
      <w:r>
        <w:rPr>
          <w:rFonts w:ascii="Arial" w:hAnsi="Arial" w:cs="Arial"/>
          <w:sz w:val="24"/>
          <w:szCs w:val="24"/>
        </w:rPr>
        <w:t xml:space="preserve"> u 5 osnovnih vrsta: “manipulacije”, “prisustvo”(insistiranje da drugi popusti), “ličnosti” (uvođenje trećeg lica), “podeljene sfere uticaja” (svako je nadležan u svom resoru),i razumna rasprava. </w:t>
      </w:r>
    </w:p>
    <w:p w:rsidR="00137496" w:rsidRDefault="00137496" w:rsidP="00EA7346">
      <w:pPr>
        <w:jc w:val="both"/>
        <w:rPr>
          <w:rFonts w:ascii="Arial" w:hAnsi="Arial" w:cs="Arial"/>
          <w:sz w:val="24"/>
          <w:szCs w:val="24"/>
        </w:rPr>
      </w:pPr>
      <w:r>
        <w:rPr>
          <w:rFonts w:ascii="Arial" w:hAnsi="Arial" w:cs="Arial"/>
          <w:sz w:val="24"/>
          <w:szCs w:val="24"/>
        </w:rPr>
        <w:t xml:space="preserve">Ako posmatramo sve situacije i sve reakcije, najveći broj ispitanika birao je taktiku “razumne rasprave” (53,4%), potom su taktike “manipulacije” (17,9%) i “prisustva” (16,1%) ravnopravno zastupljene, dok je taktika “podeljenih sfera” mnogo ređe prisutna (8%), a još ređe taktika “ličnosti” (4,7%).  </w:t>
      </w:r>
    </w:p>
    <w:p w:rsidR="00137496" w:rsidRDefault="00137496" w:rsidP="00EA7346">
      <w:pPr>
        <w:jc w:val="both"/>
        <w:rPr>
          <w:rFonts w:ascii="Arial" w:hAnsi="Arial" w:cs="Arial"/>
          <w:sz w:val="24"/>
          <w:szCs w:val="24"/>
        </w:rPr>
      </w:pPr>
      <w:r>
        <w:rPr>
          <w:rFonts w:ascii="Arial" w:hAnsi="Arial" w:cs="Arial"/>
          <w:sz w:val="24"/>
          <w:szCs w:val="24"/>
        </w:rPr>
        <w:t xml:space="preserve">Analizom konkretnih situacija, dobijeni su sledeći nalazi: kod prve situacije, “razumnu raspravu” primenjuje 56,1% porodica, taktika “prisustva” prisutna je u 21,5% brakova, manipulaciju u 11,4%, dok se najmanje primenjuju “ličnosti” i “podeljene sfere”. Kada je reč o drugoj situaciji, ponovo je najčešća razumna rasprava (47,6%), potom “prisustvo” (19,9%), zatim manipulacije (13,9%), podeljene sfere (11,7%), i ličnosti (4,8%). Kod treće </w:t>
      </w:r>
      <w:proofErr w:type="gramStart"/>
      <w:r>
        <w:rPr>
          <w:rFonts w:ascii="Arial" w:hAnsi="Arial" w:cs="Arial"/>
          <w:sz w:val="24"/>
          <w:szCs w:val="24"/>
        </w:rPr>
        <w:t>situacije,trošenje</w:t>
      </w:r>
      <w:proofErr w:type="gramEnd"/>
      <w:r>
        <w:rPr>
          <w:rFonts w:ascii="Arial" w:hAnsi="Arial" w:cs="Arial"/>
          <w:sz w:val="24"/>
          <w:szCs w:val="24"/>
        </w:rPr>
        <w:t xml:space="preserve"> novca na lične prohteve, racionalna rasprava je ređa u odnosu na prethodne (43,1%), ali se, zato, manipulacija  češće primenjuje nego u ostalim situacijama (33,8%). </w:t>
      </w:r>
      <w:r>
        <w:rPr>
          <w:rFonts w:ascii="Arial" w:hAnsi="Arial" w:cs="Arial"/>
          <w:sz w:val="24"/>
          <w:szCs w:val="24"/>
        </w:rPr>
        <w:tab/>
        <w:t>Potom sledi “prisustvo” (13,5%), “podeljene sfere” (6,7%), i “ličnosti” (2,9%).  I na kr</w:t>
      </w:r>
      <w:r w:rsidR="00DD15A9">
        <w:rPr>
          <w:rFonts w:ascii="Arial" w:hAnsi="Arial" w:cs="Arial"/>
          <w:sz w:val="24"/>
          <w:szCs w:val="24"/>
        </w:rPr>
        <w:t>aju, u četvrtoj prilici, racion</w:t>
      </w:r>
      <w:r>
        <w:rPr>
          <w:rFonts w:ascii="Arial" w:hAnsi="Arial" w:cs="Arial"/>
          <w:sz w:val="24"/>
          <w:szCs w:val="24"/>
        </w:rPr>
        <w:t xml:space="preserve">alna rasprava se primenjuje u 66,7% brakova, dok se ostale taktike daleko manje koriste. </w:t>
      </w:r>
    </w:p>
    <w:p w:rsidR="00137496" w:rsidRDefault="00137496" w:rsidP="00EA7346">
      <w:pPr>
        <w:jc w:val="both"/>
        <w:rPr>
          <w:rFonts w:ascii="Arial" w:hAnsi="Arial" w:cs="Arial"/>
          <w:sz w:val="24"/>
          <w:szCs w:val="24"/>
        </w:rPr>
      </w:pPr>
      <w:r>
        <w:rPr>
          <w:rFonts w:ascii="Arial" w:hAnsi="Arial" w:cs="Arial"/>
          <w:sz w:val="24"/>
          <w:szCs w:val="24"/>
        </w:rPr>
        <w:t xml:space="preserve">Ponovo je prisutno odsustvo bitnijih promena u ponašanju mlađih i starijih parova, što svedoči o tome da se oni slabo menjaju tokom svog života, odnosno da partnerstvima nedostaje procesualnost. </w:t>
      </w:r>
    </w:p>
    <w:p w:rsidR="00137496" w:rsidRDefault="00137496" w:rsidP="00EA7346">
      <w:pPr>
        <w:jc w:val="both"/>
        <w:rPr>
          <w:rFonts w:ascii="Arial" w:hAnsi="Arial" w:cs="Arial"/>
          <w:sz w:val="24"/>
          <w:szCs w:val="24"/>
        </w:rPr>
      </w:pPr>
    </w:p>
    <w:p w:rsidR="00137496" w:rsidRDefault="00137496" w:rsidP="00EA7346">
      <w:pPr>
        <w:jc w:val="both"/>
        <w:rPr>
          <w:rFonts w:ascii="Arial" w:hAnsi="Arial" w:cs="Arial"/>
          <w:i/>
          <w:sz w:val="24"/>
          <w:szCs w:val="24"/>
        </w:rPr>
      </w:pPr>
      <w:r w:rsidRPr="00137496">
        <w:rPr>
          <w:rFonts w:ascii="Arial" w:hAnsi="Arial" w:cs="Arial"/>
          <w:i/>
          <w:sz w:val="24"/>
          <w:szCs w:val="24"/>
        </w:rPr>
        <w:t>Uticaj socio-demografskih osobina na ponašanje u konfliktima</w:t>
      </w:r>
    </w:p>
    <w:p w:rsidR="00901579" w:rsidRDefault="0075457F" w:rsidP="00EA7346">
      <w:pPr>
        <w:jc w:val="both"/>
        <w:rPr>
          <w:rFonts w:ascii="Arial" w:hAnsi="Arial" w:cs="Arial"/>
          <w:sz w:val="24"/>
          <w:szCs w:val="24"/>
        </w:rPr>
      </w:pPr>
      <w:r>
        <w:rPr>
          <w:rFonts w:ascii="Arial" w:hAnsi="Arial" w:cs="Arial"/>
          <w:sz w:val="24"/>
          <w:szCs w:val="24"/>
        </w:rPr>
        <w:lastRenderedPageBreak/>
        <w:t xml:space="preserve">Kod prve situacije, žene su sklonije od muškaraca da primenjuju taktiku </w:t>
      </w:r>
      <w:proofErr w:type="gramStart"/>
      <w:r>
        <w:rPr>
          <w:rFonts w:ascii="Arial" w:hAnsi="Arial" w:cs="Arial"/>
          <w:sz w:val="24"/>
          <w:szCs w:val="24"/>
        </w:rPr>
        <w:t>“ prisustva</w:t>
      </w:r>
      <w:proofErr w:type="gramEnd"/>
      <w:r>
        <w:rPr>
          <w:rFonts w:ascii="Arial" w:hAnsi="Arial" w:cs="Arial"/>
          <w:sz w:val="24"/>
          <w:szCs w:val="24"/>
        </w:rPr>
        <w:t xml:space="preserve">” </w:t>
      </w:r>
      <w:r w:rsidR="00611D23">
        <w:rPr>
          <w:rFonts w:ascii="Arial" w:hAnsi="Arial" w:cs="Arial"/>
          <w:sz w:val="24"/>
          <w:szCs w:val="24"/>
        </w:rPr>
        <w:t xml:space="preserve"> (</w:t>
      </w:r>
      <w:r>
        <w:rPr>
          <w:rFonts w:ascii="Arial" w:hAnsi="Arial" w:cs="Arial"/>
          <w:sz w:val="24"/>
          <w:szCs w:val="24"/>
        </w:rPr>
        <w:t>25,7% žena, 16,8% muškaraca). U pogledu materijalnog standarda, srednji slojevi u manjoj meri koriste racionalnu raspravu (48,7%) u odnosu na sve ostale taktike uzete zajedno. Racionalnu raspravu više od ostalih koriste pripadnici višeg sloja (59,7%). Kada se uzme u obzir klsno slojni položaj, srednji slojevi</w:t>
      </w:r>
      <w:r w:rsidR="00901579">
        <w:rPr>
          <w:rFonts w:ascii="Arial" w:hAnsi="Arial" w:cs="Arial"/>
          <w:sz w:val="24"/>
          <w:szCs w:val="24"/>
        </w:rPr>
        <w:t xml:space="preserve"> su manje od svih spremni na dijalog (49,3%), a češće primenjuju taktike “prisustva” (24,2%), kao i manipulacije (13,3%). </w:t>
      </w:r>
    </w:p>
    <w:p w:rsidR="0075457F" w:rsidRDefault="00901579" w:rsidP="00EA7346">
      <w:pPr>
        <w:jc w:val="both"/>
        <w:rPr>
          <w:rFonts w:ascii="Arial" w:hAnsi="Arial" w:cs="Arial"/>
          <w:sz w:val="24"/>
          <w:szCs w:val="24"/>
        </w:rPr>
      </w:pPr>
      <w:r>
        <w:rPr>
          <w:rFonts w:ascii="Arial" w:hAnsi="Arial" w:cs="Arial"/>
          <w:sz w:val="24"/>
          <w:szCs w:val="24"/>
        </w:rPr>
        <w:t xml:space="preserve">Kod druge situacije, žene uglavnom primenjuju </w:t>
      </w:r>
      <w:proofErr w:type="gramStart"/>
      <w:r>
        <w:rPr>
          <w:rFonts w:ascii="Arial" w:hAnsi="Arial" w:cs="Arial"/>
          <w:sz w:val="24"/>
          <w:szCs w:val="24"/>
        </w:rPr>
        <w:t>“ prisustvo</w:t>
      </w:r>
      <w:proofErr w:type="gramEnd"/>
      <w:r>
        <w:rPr>
          <w:rFonts w:ascii="Arial" w:hAnsi="Arial" w:cs="Arial"/>
          <w:sz w:val="24"/>
          <w:szCs w:val="24"/>
        </w:rPr>
        <w:t>” (22,1%), zatim “manipulacije” (15,7%), i “podeljene sfere (14%). Razlog možda leži u tome da su muškarci manje zainteresovani za održavanje neformalnih mreža. Ipak, oni češće pokušavaju sa razumnim nastupom (52,4%). Supružnici sa osnovnom školo</w:t>
      </w:r>
      <w:r w:rsidR="00F877C0">
        <w:rPr>
          <w:rFonts w:ascii="Arial" w:hAnsi="Arial" w:cs="Arial"/>
          <w:sz w:val="24"/>
          <w:szCs w:val="24"/>
        </w:rPr>
        <w:t>m manje pregov</w:t>
      </w:r>
      <w:r>
        <w:rPr>
          <w:rFonts w:ascii="Arial" w:hAnsi="Arial" w:cs="Arial"/>
          <w:sz w:val="24"/>
          <w:szCs w:val="24"/>
        </w:rPr>
        <w:t xml:space="preserve">araju (44,2%), ali zato više koriste taktike prisustva (23,8%). Sa druge strane, partneri sa višim i visokim obrazovanjem, natprosečno se dogovaraju (54,8% i 61,9%). </w:t>
      </w:r>
    </w:p>
    <w:p w:rsidR="001A0A9E" w:rsidRDefault="00901579" w:rsidP="00EA7346">
      <w:pPr>
        <w:jc w:val="both"/>
        <w:rPr>
          <w:rFonts w:ascii="Arial" w:hAnsi="Arial" w:cs="Arial"/>
          <w:sz w:val="24"/>
          <w:szCs w:val="24"/>
        </w:rPr>
      </w:pPr>
      <w:r>
        <w:rPr>
          <w:rFonts w:ascii="Arial" w:hAnsi="Arial" w:cs="Arial"/>
          <w:sz w:val="24"/>
          <w:szCs w:val="24"/>
        </w:rPr>
        <w:t>U trećoj situaciji, reakcije partnera možda najbolje potvrđuju nizak nivo modernizacije</w:t>
      </w:r>
      <w:r w:rsidR="001656FF">
        <w:rPr>
          <w:rFonts w:ascii="Arial" w:hAnsi="Arial" w:cs="Arial"/>
          <w:sz w:val="24"/>
          <w:szCs w:val="24"/>
        </w:rPr>
        <w:t xml:space="preserve"> u brakovima/partnerstvima. Naime, novac je još uvek značajan izvor sukoba u vezama, gde su se manipulacije pokazale kao najbolje rešenje da jedan od supružnika dođe do cilja. Manipulacijama nešto češće pribegavaju žene nego muškarci (35,9% naspram 31,6%). Takođe, one nešto ređe koriste razumnu raspravu kod pitanja novca od muškaraca (40% naspram 46,5%). </w:t>
      </w:r>
      <w:r w:rsidR="001A0A9E">
        <w:rPr>
          <w:rFonts w:ascii="Arial" w:hAnsi="Arial" w:cs="Arial"/>
          <w:sz w:val="24"/>
          <w:szCs w:val="24"/>
        </w:rPr>
        <w:t>I ovde se supružinici sa osnovnom školom manje dogovaraju (39,7%), dok supružnici sa višom školom pregovaraju najviše od svih (51,2%). Interesantno je da najviše manipulišu oni sa najvišim obrazovanjem (38,8%), što pokazuje da kulturni kapital ne mora da znači i veću prijemčivost na demokratizaciju u odnosu.</w:t>
      </w:r>
    </w:p>
    <w:p w:rsidR="001A0A9E" w:rsidRDefault="001A0A9E" w:rsidP="00EA7346">
      <w:pPr>
        <w:jc w:val="both"/>
        <w:rPr>
          <w:rFonts w:ascii="Arial" w:hAnsi="Arial" w:cs="Arial"/>
          <w:sz w:val="24"/>
          <w:szCs w:val="24"/>
        </w:rPr>
      </w:pPr>
      <w:r>
        <w:rPr>
          <w:rFonts w:ascii="Arial" w:hAnsi="Arial" w:cs="Arial"/>
          <w:sz w:val="24"/>
          <w:szCs w:val="24"/>
        </w:rPr>
        <w:t xml:space="preserve">Najzad, kod četvrte situacije, nema nikakvog većeg odstupanja, ni po jednoj posebnoj sociodemografskoj varijabli. Jedino, kod radnog mesta, pokazalo se da su političari skloniji manipulacijama (26,3%), pa zatim domaćice (17,2%). I ovde je uočeno da više obrazovanje podrazumeva veće sposobnosti manipulacije, ali i veću orijentaciju ka dijalogu. Parovi sa najvišim </w:t>
      </w:r>
      <w:r w:rsidR="00DD15A9">
        <w:rPr>
          <w:rFonts w:ascii="Arial" w:hAnsi="Arial" w:cs="Arial"/>
          <w:sz w:val="24"/>
          <w:szCs w:val="24"/>
        </w:rPr>
        <w:t>kulturnim kapitalom pok</w:t>
      </w:r>
      <w:r>
        <w:rPr>
          <w:rFonts w:ascii="Arial" w:hAnsi="Arial" w:cs="Arial"/>
          <w:sz w:val="24"/>
          <w:szCs w:val="24"/>
        </w:rPr>
        <w:t>azuju najveću prijemčivost za dijalog</w:t>
      </w:r>
      <w:r w:rsidR="0084346D">
        <w:rPr>
          <w:rFonts w:ascii="Arial" w:hAnsi="Arial" w:cs="Arial"/>
          <w:sz w:val="24"/>
          <w:szCs w:val="24"/>
        </w:rPr>
        <w:t xml:space="preserve"> u ovoj situaciji (71%).</w:t>
      </w:r>
    </w:p>
    <w:p w:rsidR="0084346D" w:rsidRPr="0084346D" w:rsidRDefault="0084346D" w:rsidP="00EA7346">
      <w:pPr>
        <w:jc w:val="both"/>
        <w:rPr>
          <w:rFonts w:ascii="Arial" w:hAnsi="Arial" w:cs="Arial"/>
          <w:b/>
          <w:i/>
          <w:sz w:val="24"/>
          <w:szCs w:val="24"/>
        </w:rPr>
      </w:pPr>
      <w:r w:rsidRPr="0084346D">
        <w:rPr>
          <w:rFonts w:ascii="Arial" w:hAnsi="Arial" w:cs="Arial"/>
          <w:b/>
          <w:i/>
          <w:sz w:val="24"/>
          <w:szCs w:val="24"/>
        </w:rPr>
        <w:t>Kvalitet (zrelost) partnerstva</w:t>
      </w:r>
    </w:p>
    <w:p w:rsidR="000E7B7C" w:rsidRDefault="004B170F" w:rsidP="00EA7346">
      <w:pPr>
        <w:jc w:val="both"/>
        <w:rPr>
          <w:rFonts w:ascii="Arial" w:hAnsi="Arial" w:cs="Arial"/>
          <w:sz w:val="24"/>
          <w:szCs w:val="24"/>
        </w:rPr>
      </w:pPr>
      <w:r>
        <w:rPr>
          <w:rFonts w:ascii="Arial" w:hAnsi="Arial" w:cs="Arial"/>
          <w:sz w:val="24"/>
          <w:szCs w:val="24"/>
        </w:rPr>
        <w:t xml:space="preserve">Kvalitet partnerstva označava u kojoj meri su odnosi supružnika razvijeni (harmonični). </w:t>
      </w:r>
      <w:r w:rsidR="000E7B7C">
        <w:rPr>
          <w:rFonts w:ascii="Arial" w:hAnsi="Arial" w:cs="Arial"/>
          <w:sz w:val="24"/>
          <w:szCs w:val="24"/>
        </w:rPr>
        <w:t xml:space="preserve">Na osnovu individualnih odgovora, proizlazi da više od polovine parova ima zrele odnose (62,3%), dok je 33% u nezrelim brakovima, a udeo onih koji “žive sami u paru” je nizak (5%). Bitno je naglasiti da je ovde većina partnera sa najmanje završenom srednjom školom, kao i da većina ima visoke skorove na indeksu interakcija i učestalosti seksa. </w:t>
      </w:r>
    </w:p>
    <w:p w:rsidR="000E7B7C" w:rsidRDefault="000E7B7C" w:rsidP="00EA7346">
      <w:pPr>
        <w:jc w:val="both"/>
        <w:rPr>
          <w:rFonts w:ascii="Arial" w:hAnsi="Arial" w:cs="Arial"/>
          <w:sz w:val="24"/>
          <w:szCs w:val="24"/>
        </w:rPr>
      </w:pPr>
      <w:r w:rsidRPr="00320BA3">
        <w:rPr>
          <w:rFonts w:ascii="Arial" w:hAnsi="Arial" w:cs="Arial"/>
          <w:sz w:val="24"/>
          <w:szCs w:val="24"/>
          <w:lang w:val="fr-FR"/>
        </w:rPr>
        <w:t>Ovde je važno prokomentarisati dva momenta. Prvo, iako su svi ispitanici dobro rangirani na ovom indeksu partnerstva, činjenica je da su u trećini porodic</w:t>
      </w:r>
      <w:r w:rsidR="00170DFA" w:rsidRPr="00320BA3">
        <w:rPr>
          <w:rFonts w:ascii="Arial" w:hAnsi="Arial" w:cs="Arial"/>
          <w:sz w:val="24"/>
          <w:szCs w:val="24"/>
          <w:lang w:val="fr-FR"/>
        </w:rPr>
        <w:t>a</w:t>
      </w:r>
      <w:r w:rsidRPr="00320BA3">
        <w:rPr>
          <w:rFonts w:ascii="Arial" w:hAnsi="Arial" w:cs="Arial"/>
          <w:sz w:val="24"/>
          <w:szCs w:val="24"/>
          <w:lang w:val="fr-FR"/>
        </w:rPr>
        <w:t xml:space="preserve"> partnerski odnosi nezreli tj. disharmonični. </w:t>
      </w:r>
      <w:r>
        <w:rPr>
          <w:rFonts w:ascii="Arial" w:hAnsi="Arial" w:cs="Arial"/>
          <w:sz w:val="24"/>
          <w:szCs w:val="24"/>
        </w:rPr>
        <w:t>S tim što mladi parovi imaju zrelije odnose od starijih, njih 37,5% naspram 25% starijih. Zatim, gore naznačena “cementiranost”</w:t>
      </w:r>
      <w:r w:rsidR="00A66DA0">
        <w:rPr>
          <w:rFonts w:ascii="Arial" w:hAnsi="Arial" w:cs="Arial"/>
          <w:sz w:val="24"/>
          <w:szCs w:val="24"/>
        </w:rPr>
        <w:t xml:space="preserve"> partnerskih odnosa </w:t>
      </w:r>
      <w:r w:rsidR="00A66DA0">
        <w:rPr>
          <w:rFonts w:ascii="Arial" w:hAnsi="Arial" w:cs="Arial"/>
          <w:sz w:val="24"/>
          <w:szCs w:val="24"/>
        </w:rPr>
        <w:lastRenderedPageBreak/>
        <w:t xml:space="preserve">pokazuje da se dužina braka, </w:t>
      </w:r>
      <w:r>
        <w:rPr>
          <w:rFonts w:ascii="Arial" w:hAnsi="Arial" w:cs="Arial"/>
          <w:sz w:val="24"/>
          <w:szCs w:val="24"/>
        </w:rPr>
        <w:t>koja se u inostranim istraživanjima pokazala kao zna</w:t>
      </w:r>
      <w:r w:rsidR="00A66DA0">
        <w:rPr>
          <w:rFonts w:ascii="Arial" w:hAnsi="Arial" w:cs="Arial"/>
          <w:sz w:val="24"/>
          <w:szCs w:val="24"/>
        </w:rPr>
        <w:t>čajan indikator zrelosti odnosa, kod nas nema takav kvalitet. Autorka ovde zaključuje da to može biti zbog toga što u našim porodicama nema intenzivnijih konflikata, zato što su one učaurene u svom mikrokosmosu. Pa tako, umesto da se brakovi kroz konflikte preispituju, parovi i porodice više biraju da se</w:t>
      </w:r>
      <w:r w:rsidR="00170DFA">
        <w:rPr>
          <w:rFonts w:ascii="Arial" w:hAnsi="Arial" w:cs="Arial"/>
          <w:sz w:val="24"/>
          <w:szCs w:val="24"/>
        </w:rPr>
        <w:t xml:space="preserve"> pasivno prilagođavaju na spolj</w:t>
      </w:r>
      <w:r w:rsidR="00A66DA0">
        <w:rPr>
          <w:rFonts w:ascii="Arial" w:hAnsi="Arial" w:cs="Arial"/>
          <w:sz w:val="24"/>
          <w:szCs w:val="24"/>
        </w:rPr>
        <w:t>ašnje okolnosti.</w:t>
      </w:r>
    </w:p>
    <w:p w:rsidR="00137496" w:rsidRDefault="00A66DA0" w:rsidP="00EA7346">
      <w:pPr>
        <w:jc w:val="both"/>
        <w:rPr>
          <w:rFonts w:ascii="Arial" w:hAnsi="Arial" w:cs="Arial"/>
          <w:b/>
          <w:i/>
          <w:sz w:val="24"/>
          <w:szCs w:val="24"/>
        </w:rPr>
      </w:pPr>
      <w:r w:rsidRPr="00A66DA0">
        <w:rPr>
          <w:rFonts w:ascii="Arial" w:hAnsi="Arial" w:cs="Arial"/>
          <w:b/>
          <w:i/>
          <w:sz w:val="24"/>
          <w:szCs w:val="24"/>
        </w:rPr>
        <w:t>Stavovi o braku i porodici- “zaglavljenost” između tradicionalizma i modernizma (individualizma)</w:t>
      </w:r>
    </w:p>
    <w:p w:rsidR="00376627" w:rsidRDefault="00495EDD" w:rsidP="00EA7346">
      <w:pPr>
        <w:jc w:val="both"/>
        <w:rPr>
          <w:rFonts w:ascii="Arial" w:hAnsi="Arial" w:cs="Arial"/>
          <w:sz w:val="24"/>
          <w:szCs w:val="24"/>
        </w:rPr>
      </w:pPr>
      <w:r>
        <w:rPr>
          <w:rFonts w:ascii="Arial" w:hAnsi="Arial" w:cs="Arial"/>
          <w:sz w:val="24"/>
          <w:szCs w:val="24"/>
        </w:rPr>
        <w:t>Analiza vrednosnih preferencija ispitanika/supružnika ubedljivo pokazuje kolebanje na liniji patrijarhalizam- modernizam. U uzorku ispitanika, najmanje je “tvrdih” tradicionalista (2,1%), i skoro isto tako malo čistih modernista (3,6%). Zatim, uočava se gotovo podjednak</w:t>
      </w:r>
      <w:r w:rsidR="00376627">
        <w:rPr>
          <w:rFonts w:ascii="Arial" w:hAnsi="Arial" w:cs="Arial"/>
          <w:sz w:val="24"/>
          <w:szCs w:val="24"/>
        </w:rPr>
        <w:t xml:space="preserve"> broj mešanih tradicionalista (47,1%) i modernista (47,3%). Dakle, tu je reč o pretežnom ispoljavanju konzervativnih, odnosno modernih ideja, sa primesama suprotnih preferencija. Opet, potvrdilo se da nema bitnijih razlika između mlađih i starijih </w:t>
      </w:r>
      <w:r w:rsidR="00DD15A9">
        <w:rPr>
          <w:rFonts w:ascii="Arial" w:hAnsi="Arial" w:cs="Arial"/>
          <w:sz w:val="24"/>
          <w:szCs w:val="24"/>
        </w:rPr>
        <w:t>bračnih pa</w:t>
      </w:r>
      <w:r w:rsidR="00376627">
        <w:rPr>
          <w:rFonts w:ascii="Arial" w:hAnsi="Arial" w:cs="Arial"/>
          <w:sz w:val="24"/>
          <w:szCs w:val="24"/>
        </w:rPr>
        <w:t>rova, što govori o sporim ideacionim promenama u našem društvu.</w:t>
      </w:r>
    </w:p>
    <w:p w:rsidR="003332CC" w:rsidRPr="00320BA3" w:rsidRDefault="00376627" w:rsidP="00EA7346">
      <w:pPr>
        <w:jc w:val="both"/>
        <w:rPr>
          <w:rFonts w:ascii="Arial" w:hAnsi="Arial" w:cs="Arial"/>
          <w:sz w:val="24"/>
          <w:szCs w:val="24"/>
          <w:lang w:val="fr-FR"/>
        </w:rPr>
      </w:pPr>
      <w:r>
        <w:rPr>
          <w:rFonts w:ascii="Arial" w:hAnsi="Arial" w:cs="Arial"/>
          <w:sz w:val="24"/>
          <w:szCs w:val="24"/>
        </w:rPr>
        <w:t>Tradicionalizam (patrijarhaliza</w:t>
      </w:r>
      <w:r w:rsidR="00170DFA">
        <w:rPr>
          <w:rFonts w:ascii="Arial" w:hAnsi="Arial" w:cs="Arial"/>
          <w:sz w:val="24"/>
          <w:szCs w:val="24"/>
        </w:rPr>
        <w:t>m) se ispoljio u stavovima veza</w:t>
      </w:r>
      <w:r>
        <w:rPr>
          <w:rFonts w:ascii="Arial" w:hAnsi="Arial" w:cs="Arial"/>
          <w:sz w:val="24"/>
          <w:szCs w:val="24"/>
        </w:rPr>
        <w:t xml:space="preserve">nim za ideale ženstvenosti i nuklearne porodice. </w:t>
      </w:r>
      <w:r w:rsidRPr="00320BA3">
        <w:rPr>
          <w:rFonts w:ascii="Arial" w:hAnsi="Arial" w:cs="Arial"/>
          <w:sz w:val="24"/>
          <w:szCs w:val="24"/>
          <w:lang w:val="fr-FR"/>
        </w:rPr>
        <w:t>Stav “</w:t>
      </w:r>
      <w:r w:rsidR="007734F1" w:rsidRPr="00320BA3">
        <w:rPr>
          <w:rFonts w:ascii="Arial" w:hAnsi="Arial" w:cs="Arial"/>
          <w:sz w:val="24"/>
          <w:szCs w:val="24"/>
          <w:lang w:val="fr-FR"/>
        </w:rPr>
        <w:t>ž</w:t>
      </w:r>
      <w:r w:rsidRPr="00320BA3">
        <w:rPr>
          <w:rFonts w:ascii="Arial" w:hAnsi="Arial" w:cs="Arial"/>
          <w:sz w:val="24"/>
          <w:szCs w:val="24"/>
          <w:lang w:val="fr-FR"/>
        </w:rPr>
        <w:t>ena je jedino ispunjena kad postane majka” zastupa čak 56,7% parova, dok se 27,2% distancira od toga, a 16,1% je ambivalentnih. Zatim, stav “</w:t>
      </w:r>
      <w:r w:rsidR="007734F1" w:rsidRPr="00320BA3">
        <w:rPr>
          <w:rFonts w:ascii="Arial" w:hAnsi="Arial" w:cs="Arial"/>
          <w:sz w:val="24"/>
          <w:szCs w:val="24"/>
          <w:lang w:val="fr-FR"/>
        </w:rPr>
        <w:t>z</w:t>
      </w:r>
      <w:r w:rsidRPr="00320BA3">
        <w:rPr>
          <w:rFonts w:ascii="Arial" w:hAnsi="Arial" w:cs="Arial"/>
          <w:sz w:val="24"/>
          <w:szCs w:val="24"/>
          <w:lang w:val="fr-FR"/>
        </w:rPr>
        <w:t>a dete je neophodno da živi sa majkom i ocem da bi srećno odrastalo” zastupa 2/3 ispi</w:t>
      </w:r>
      <w:r w:rsidR="007734F1" w:rsidRPr="00320BA3">
        <w:rPr>
          <w:rFonts w:ascii="Arial" w:hAnsi="Arial" w:cs="Arial"/>
          <w:sz w:val="24"/>
          <w:szCs w:val="24"/>
          <w:lang w:val="fr-FR"/>
        </w:rPr>
        <w:t>tanika/partnera, svaki deseti/a</w:t>
      </w:r>
      <w:r w:rsidRPr="00320BA3">
        <w:rPr>
          <w:rFonts w:ascii="Arial" w:hAnsi="Arial" w:cs="Arial"/>
          <w:sz w:val="24"/>
          <w:szCs w:val="24"/>
          <w:lang w:val="fr-FR"/>
        </w:rPr>
        <w:t xml:space="preserve"> je ne</w:t>
      </w:r>
      <w:r w:rsidR="00DD15A9" w:rsidRPr="00320BA3">
        <w:rPr>
          <w:rFonts w:ascii="Arial" w:hAnsi="Arial" w:cs="Arial"/>
          <w:sz w:val="24"/>
          <w:szCs w:val="24"/>
          <w:lang w:val="fr-FR"/>
        </w:rPr>
        <w:t>odlučan/a, a samo 13,1% izražav</w:t>
      </w:r>
      <w:r w:rsidRPr="00320BA3">
        <w:rPr>
          <w:rFonts w:ascii="Arial" w:hAnsi="Arial" w:cs="Arial"/>
          <w:sz w:val="24"/>
          <w:szCs w:val="24"/>
          <w:lang w:val="fr-FR"/>
        </w:rPr>
        <w:t xml:space="preserve">a modernizam po tom pitanju. </w:t>
      </w:r>
    </w:p>
    <w:p w:rsidR="00376627" w:rsidRDefault="00376627" w:rsidP="00EA7346">
      <w:pPr>
        <w:jc w:val="both"/>
        <w:rPr>
          <w:rFonts w:ascii="Arial" w:hAnsi="Arial" w:cs="Arial"/>
          <w:sz w:val="24"/>
          <w:szCs w:val="24"/>
        </w:rPr>
      </w:pPr>
      <w:r w:rsidRPr="00320BA3">
        <w:rPr>
          <w:rFonts w:ascii="Arial" w:hAnsi="Arial" w:cs="Arial"/>
          <w:sz w:val="24"/>
          <w:szCs w:val="24"/>
          <w:lang w:val="fr-FR"/>
        </w:rPr>
        <w:t xml:space="preserve">Modernistička orijentacija došla je do izražaja kod stavova o ulozi oca i kod procenjivanja uticaja ženskog zaposlenja na materinstvo. </w:t>
      </w:r>
      <w:r w:rsidR="007734F1">
        <w:rPr>
          <w:rFonts w:ascii="Arial" w:hAnsi="Arial" w:cs="Arial"/>
          <w:sz w:val="24"/>
          <w:szCs w:val="24"/>
        </w:rPr>
        <w:t>Tako, stav “otac može isto tako dobro da vaspitava dete kao i majka”, zastupa 76,8% ispita</w:t>
      </w:r>
      <w:r w:rsidR="00DD15A9">
        <w:rPr>
          <w:rFonts w:ascii="Arial" w:hAnsi="Arial" w:cs="Arial"/>
          <w:sz w:val="24"/>
          <w:szCs w:val="24"/>
        </w:rPr>
        <w:t>nika. Ovo je verovatno posledic</w:t>
      </w:r>
      <w:r w:rsidR="007734F1">
        <w:rPr>
          <w:rFonts w:ascii="Arial" w:hAnsi="Arial" w:cs="Arial"/>
          <w:sz w:val="24"/>
          <w:szCs w:val="24"/>
        </w:rPr>
        <w:t xml:space="preserve">a činjenice što su u mnogim porodicama u Srbiji, žene bile primorane da prihvataju razne (dodatne) poslove, pa je postalo sasvim normalno da se i očevi posvete deci i domaćinstvu. Više od polovine ispitanika (59,1%), protivi se tvrdnji da je “vrlo verovatno da će dete u predškolskom uzrastu čija je majka zaposlena, zbog toga trpeti posledice”. Tvrdnji da “brigom o deci prvenstveno treba da se bavi majka, pa tek onda otac” protivi se 52,1% ispitanika, dok je 9,3% neodlučnih. </w:t>
      </w:r>
    </w:p>
    <w:p w:rsidR="007734F1" w:rsidRDefault="007734F1" w:rsidP="00EA7346">
      <w:pPr>
        <w:jc w:val="both"/>
        <w:rPr>
          <w:rFonts w:ascii="Arial" w:hAnsi="Arial" w:cs="Arial"/>
          <w:sz w:val="24"/>
          <w:szCs w:val="24"/>
        </w:rPr>
      </w:pPr>
      <w:r>
        <w:rPr>
          <w:rFonts w:ascii="Arial" w:hAnsi="Arial" w:cs="Arial"/>
          <w:sz w:val="24"/>
          <w:szCs w:val="24"/>
        </w:rPr>
        <w:t>Na pitanje da li je brak kao institucija prevaziđen, 59% ispitanika je odgovorilo negativno, 23,2% se složilo, dok je 17,6% neodlučnih. Izrazito jak tradicionalizam</w:t>
      </w:r>
      <w:r w:rsidR="004D0822">
        <w:rPr>
          <w:rFonts w:ascii="Arial" w:hAnsi="Arial" w:cs="Arial"/>
          <w:sz w:val="24"/>
          <w:szCs w:val="24"/>
        </w:rPr>
        <w:t xml:space="preserve"> izražen je u stavu “Sloga i jedinstvo porodice treba uvek da budu iznad interesa i potreba svakog pojedinačnog člana”, koji zastupa čak 85,</w:t>
      </w:r>
      <w:r w:rsidR="00D86E10">
        <w:rPr>
          <w:rFonts w:ascii="Arial" w:hAnsi="Arial" w:cs="Arial"/>
          <w:sz w:val="24"/>
          <w:szCs w:val="24"/>
        </w:rPr>
        <w:t>6%. Ovakav nal</w:t>
      </w:r>
      <w:r w:rsidR="004D0822">
        <w:rPr>
          <w:rFonts w:ascii="Arial" w:hAnsi="Arial" w:cs="Arial"/>
          <w:sz w:val="24"/>
          <w:szCs w:val="24"/>
        </w:rPr>
        <w:t xml:space="preserve">az svedoči o snažnom zalaganju za grupnu koheziju, što je posledica strategija preživljavanja oslanjanjem na porodicu i njen socijalni kapital. </w:t>
      </w:r>
    </w:p>
    <w:p w:rsidR="004D0822" w:rsidRDefault="004D0822" w:rsidP="00EA7346">
      <w:pPr>
        <w:jc w:val="both"/>
        <w:rPr>
          <w:rFonts w:ascii="Arial" w:hAnsi="Arial" w:cs="Arial"/>
          <w:sz w:val="24"/>
          <w:szCs w:val="24"/>
        </w:rPr>
      </w:pPr>
      <w:r>
        <w:rPr>
          <w:rFonts w:ascii="Arial" w:hAnsi="Arial" w:cs="Arial"/>
          <w:sz w:val="24"/>
          <w:szCs w:val="24"/>
        </w:rPr>
        <w:t>Modernizam je došao do izražaja pri stavu da je “</w:t>
      </w:r>
      <w:r w:rsidR="00170DFA">
        <w:rPr>
          <w:rFonts w:ascii="Arial" w:hAnsi="Arial" w:cs="Arial"/>
          <w:sz w:val="24"/>
          <w:szCs w:val="24"/>
        </w:rPr>
        <w:t>prirodno i ra</w:t>
      </w:r>
      <w:r>
        <w:rPr>
          <w:rFonts w:ascii="Arial" w:hAnsi="Arial" w:cs="Arial"/>
          <w:sz w:val="24"/>
          <w:szCs w:val="24"/>
        </w:rPr>
        <w:t xml:space="preserve">zumljivo da muškarac ima više seksualnih sloboda”, kojem se protivi 65,5%, a 20% ispitanika se slaže. Takođe, </w:t>
      </w:r>
      <w:r>
        <w:rPr>
          <w:rFonts w:ascii="Arial" w:hAnsi="Arial" w:cs="Arial"/>
          <w:sz w:val="24"/>
          <w:szCs w:val="24"/>
        </w:rPr>
        <w:lastRenderedPageBreak/>
        <w:t xml:space="preserve">većina se ne slaže da muškarac treba da ima “poslednju reč u braku” (63%), a više od polovine je protiv zabrane abortusa (55,4%). Prilično paradoksalan nalaz </w:t>
      </w:r>
      <w:r w:rsidR="00170DFA">
        <w:rPr>
          <w:rFonts w:ascii="Arial" w:hAnsi="Arial" w:cs="Arial"/>
          <w:sz w:val="24"/>
          <w:szCs w:val="24"/>
        </w:rPr>
        <w:t>je da se čak 54,2% ispitanika ne</w:t>
      </w:r>
      <w:r>
        <w:rPr>
          <w:rFonts w:ascii="Arial" w:hAnsi="Arial" w:cs="Arial"/>
          <w:sz w:val="24"/>
          <w:szCs w:val="24"/>
        </w:rPr>
        <w:t xml:space="preserve"> slaže da su ljudi u braku generalno srećniji od onih koji su neoženjeni/neudate, dok je 20,6% neodlučno. Ispitanici u velikoj prihvataju razvod (49,3%), ali opet nije ni zanemarljiv broj onih koji se sa tim ne slažu (33,1%). </w:t>
      </w:r>
    </w:p>
    <w:p w:rsidR="004D0822" w:rsidRDefault="004D0822" w:rsidP="00EA7346">
      <w:pPr>
        <w:jc w:val="both"/>
        <w:rPr>
          <w:rFonts w:ascii="Arial" w:hAnsi="Arial" w:cs="Arial"/>
          <w:b/>
          <w:i/>
          <w:sz w:val="24"/>
          <w:szCs w:val="24"/>
        </w:rPr>
      </w:pPr>
      <w:r w:rsidRPr="004D0822">
        <w:rPr>
          <w:rFonts w:ascii="Arial" w:hAnsi="Arial" w:cs="Arial"/>
          <w:b/>
          <w:i/>
          <w:sz w:val="24"/>
          <w:szCs w:val="24"/>
        </w:rPr>
        <w:t>Zaključna diskusija</w:t>
      </w:r>
    </w:p>
    <w:p w:rsidR="00D86E10" w:rsidRDefault="00D86E10" w:rsidP="00EA7346">
      <w:pPr>
        <w:jc w:val="both"/>
        <w:rPr>
          <w:rFonts w:ascii="Arial" w:hAnsi="Arial" w:cs="Arial"/>
          <w:sz w:val="24"/>
          <w:szCs w:val="24"/>
        </w:rPr>
      </w:pPr>
      <w:r>
        <w:rPr>
          <w:rFonts w:ascii="Arial" w:hAnsi="Arial" w:cs="Arial"/>
          <w:sz w:val="24"/>
          <w:szCs w:val="24"/>
        </w:rPr>
        <w:t xml:space="preserve">Iako je istraživanje ISI FF iz 2008. obuhvatilo dve grupe porodica, mlađih i starijih parova, pokazalo se da u njihovoj praksi i životnoj filozofiji nema suštniskih razlika. Uzrok tome što nema bitnijih generacijskih pomaka u bračnim odnosima je što su porodice u Srbiji “pritisnute” ekonomskim tj. strukturalnim ograničenjima, pa nisu imale prostora i snage za rad “na sebi” i “na svojim odnosima”. Statistički podaci ukazuju na delimičnu deblokadu bračne transformacije (porast opšte stope razvoda braka u Srbiji, visok rast koeficijenta divorcijaliteta). </w:t>
      </w:r>
    </w:p>
    <w:p w:rsidR="004D0822" w:rsidRDefault="00D86E10" w:rsidP="00EA7346">
      <w:pPr>
        <w:jc w:val="both"/>
        <w:rPr>
          <w:rFonts w:ascii="Arial" w:hAnsi="Arial" w:cs="Arial"/>
          <w:sz w:val="24"/>
          <w:szCs w:val="24"/>
        </w:rPr>
      </w:pPr>
      <w:r>
        <w:rPr>
          <w:rFonts w:ascii="Arial" w:hAnsi="Arial" w:cs="Arial"/>
          <w:sz w:val="24"/>
          <w:szCs w:val="24"/>
        </w:rPr>
        <w:t xml:space="preserve">Sprovedena analiza elemenata intimnosti u braku ponovo je potvrdila “zaglavljenost” između tradicionalizma i individualizma. U stavovima ispitanika ima elemenata otklona patrijarhalizma, ali i opstajanje neverovatno retrogradnih vrednosti (dete treba da bude u potpunoj porodici, porodilčna sloga treba da bude iznad pojednica i sl.). </w:t>
      </w:r>
    </w:p>
    <w:p w:rsidR="006C2CD2" w:rsidRDefault="00701BFC" w:rsidP="00EA7346">
      <w:pPr>
        <w:jc w:val="both"/>
        <w:rPr>
          <w:rFonts w:ascii="Arial" w:hAnsi="Arial" w:cs="Arial"/>
          <w:sz w:val="24"/>
          <w:szCs w:val="24"/>
        </w:rPr>
      </w:pPr>
      <w:r>
        <w:rPr>
          <w:rFonts w:ascii="Arial" w:hAnsi="Arial" w:cs="Arial"/>
          <w:sz w:val="24"/>
          <w:szCs w:val="24"/>
        </w:rPr>
        <w:t>Ia</w:t>
      </w:r>
      <w:r w:rsidR="006C2CD2">
        <w:rPr>
          <w:rFonts w:ascii="Arial" w:hAnsi="Arial" w:cs="Arial"/>
          <w:sz w:val="24"/>
          <w:szCs w:val="24"/>
        </w:rPr>
        <w:t xml:space="preserve">ko je većina porodica pretežno iz srednje klase, novac se i dalje pojavljuje kao dominantan uzrok konflikata. Pretpostavka je da je to posledica ukupnog društvenog stanja, niskog materijalnog standarda, ali i još uvek prisutnih autoritarnih odnosa. Tome u prilog svedoči analiza taktika u prevazilaženju konflikata, koja je pokazala da su partneri i dalje veoma skloni upotrebi manipulacija, insistiranja na tome da drugi popusti i sl. </w:t>
      </w:r>
    </w:p>
    <w:p w:rsidR="006C2CD2" w:rsidRPr="004D0822" w:rsidRDefault="006C2CD2" w:rsidP="00EA7346">
      <w:pPr>
        <w:jc w:val="both"/>
        <w:rPr>
          <w:rFonts w:ascii="Arial" w:hAnsi="Arial" w:cs="Arial"/>
          <w:sz w:val="24"/>
          <w:szCs w:val="24"/>
        </w:rPr>
      </w:pPr>
    </w:p>
    <w:sectPr w:rsidR="006C2CD2" w:rsidRPr="004D0822" w:rsidSect="0086423A">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AA7" w:rsidRDefault="00BC1AA7" w:rsidP="00320BA3">
      <w:pPr>
        <w:spacing w:after="0" w:line="240" w:lineRule="auto"/>
      </w:pPr>
      <w:r>
        <w:separator/>
      </w:r>
    </w:p>
  </w:endnote>
  <w:endnote w:type="continuationSeparator" w:id="0">
    <w:p w:rsidR="00BC1AA7" w:rsidRDefault="00BC1AA7" w:rsidP="0032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A3" w:rsidRDefault="00320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900612"/>
      <w:docPartObj>
        <w:docPartGallery w:val="Page Numbers (Bottom of Page)"/>
        <w:docPartUnique/>
      </w:docPartObj>
    </w:sdtPr>
    <w:sdtEndPr>
      <w:rPr>
        <w:noProof/>
      </w:rPr>
    </w:sdtEndPr>
    <w:sdtContent>
      <w:bookmarkStart w:id="0" w:name="_GoBack" w:displacedByCustomXml="prev"/>
      <w:bookmarkEnd w:id="0" w:displacedByCustomXml="prev"/>
      <w:p w:rsidR="00320BA3" w:rsidRDefault="0032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0BA3" w:rsidRDefault="00320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A3" w:rsidRDefault="00320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AA7" w:rsidRDefault="00BC1AA7" w:rsidP="00320BA3">
      <w:pPr>
        <w:spacing w:after="0" w:line="240" w:lineRule="auto"/>
      </w:pPr>
      <w:r>
        <w:separator/>
      </w:r>
    </w:p>
  </w:footnote>
  <w:footnote w:type="continuationSeparator" w:id="0">
    <w:p w:rsidR="00BC1AA7" w:rsidRDefault="00BC1AA7" w:rsidP="00320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A3" w:rsidRDefault="00320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A3" w:rsidRDefault="00320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A3" w:rsidRDefault="00320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46"/>
    <w:rsid w:val="00004FEE"/>
    <w:rsid w:val="00063564"/>
    <w:rsid w:val="00084E3D"/>
    <w:rsid w:val="00085A7D"/>
    <w:rsid w:val="000D6F29"/>
    <w:rsid w:val="000E7B7C"/>
    <w:rsid w:val="000F74FF"/>
    <w:rsid w:val="0011286A"/>
    <w:rsid w:val="00137496"/>
    <w:rsid w:val="001656FF"/>
    <w:rsid w:val="00170DFA"/>
    <w:rsid w:val="00192F19"/>
    <w:rsid w:val="001A0A9E"/>
    <w:rsid w:val="00265D95"/>
    <w:rsid w:val="00320BA3"/>
    <w:rsid w:val="003332CC"/>
    <w:rsid w:val="00376627"/>
    <w:rsid w:val="00443D74"/>
    <w:rsid w:val="00495EDD"/>
    <w:rsid w:val="004B170F"/>
    <w:rsid w:val="004D0822"/>
    <w:rsid w:val="005C135E"/>
    <w:rsid w:val="005D7522"/>
    <w:rsid w:val="00611D23"/>
    <w:rsid w:val="006439EC"/>
    <w:rsid w:val="006543D7"/>
    <w:rsid w:val="00697C80"/>
    <w:rsid w:val="006C2CD2"/>
    <w:rsid w:val="00701BFC"/>
    <w:rsid w:val="0075457F"/>
    <w:rsid w:val="007734F1"/>
    <w:rsid w:val="0084346D"/>
    <w:rsid w:val="0086423A"/>
    <w:rsid w:val="00901579"/>
    <w:rsid w:val="009419C9"/>
    <w:rsid w:val="0094318F"/>
    <w:rsid w:val="00960ADC"/>
    <w:rsid w:val="009A4C7B"/>
    <w:rsid w:val="00A66DA0"/>
    <w:rsid w:val="00B0101B"/>
    <w:rsid w:val="00BC1AA7"/>
    <w:rsid w:val="00CC6DC9"/>
    <w:rsid w:val="00D86E10"/>
    <w:rsid w:val="00DB334C"/>
    <w:rsid w:val="00DD15A9"/>
    <w:rsid w:val="00E31834"/>
    <w:rsid w:val="00E96969"/>
    <w:rsid w:val="00EA7346"/>
    <w:rsid w:val="00F877C0"/>
    <w:rsid w:val="00FC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8F77F-E850-4482-880F-2E97E01D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BA3"/>
  </w:style>
  <w:style w:type="paragraph" w:styleId="Footer">
    <w:name w:val="footer"/>
    <w:basedOn w:val="Normal"/>
    <w:link w:val="FooterChar"/>
    <w:uiPriority w:val="99"/>
    <w:unhideWhenUsed/>
    <w:rsid w:val="00320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2023-03-06T10:44:00Z</dcterms:created>
  <dcterms:modified xsi:type="dcterms:W3CDTF">2023-03-06T10:45:00Z</dcterms:modified>
</cp:coreProperties>
</file>