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05" w:rsidRDefault="00AD0D05" w:rsidP="00AD0D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Prosečna visina u uzorku od 40 figurina sa neolitskog lokaliteta Selevac iznosi 62 mm, a standardna devijacija 15 mm. </w:t>
      </w:r>
      <w:r w:rsidRPr="006A69AA">
        <w:rPr>
          <w:rFonts w:ascii="Times New Roman" w:hAnsi="Times New Roman" w:cs="Times New Roman"/>
          <w:sz w:val="24"/>
          <w:szCs w:val="24"/>
          <w:lang w:val="sr-Latn-RS"/>
        </w:rPr>
        <w:t>Oceniti aritmetičku sredinu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populacije </w:t>
      </w:r>
      <w:r w:rsidRPr="006A69AA">
        <w:rPr>
          <w:rFonts w:ascii="Times New Roman" w:hAnsi="Times New Roman" w:cs="Times New Roman"/>
          <w:sz w:val="24"/>
          <w:szCs w:val="24"/>
          <w:lang w:val="sr-Latn-RS"/>
        </w:rPr>
        <w:t xml:space="preserve">sa nivoom pouzdanosti od 95%.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</w:t>
      </w:r>
    </w:p>
    <w:p w:rsidR="00AD0D05" w:rsidRDefault="00AD0D05" w:rsidP="00AD0D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6A69AA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Prosečna površina 50 iskopanih objekata na jednom lokalitetu iznosi 34 m</w:t>
      </w:r>
      <w:r>
        <w:rPr>
          <w:rFonts w:ascii="Times New Roman" w:hAnsi="Times New Roman" w:cs="Times New Roman"/>
          <w:sz w:val="24"/>
          <w:szCs w:val="24"/>
          <w:vertAlign w:val="superscript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, a uzoračka standardna devijacija populacije 13 m</w:t>
      </w:r>
      <w:r>
        <w:rPr>
          <w:rFonts w:ascii="Times New Roman" w:hAnsi="Times New Roman" w:cs="Times New Roman"/>
          <w:sz w:val="24"/>
          <w:szCs w:val="24"/>
          <w:vertAlign w:val="superscript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>Oceniti aritmetičku sredinu popula</w:t>
      </w:r>
      <w:r>
        <w:rPr>
          <w:rFonts w:ascii="Times New Roman" w:hAnsi="Times New Roman" w:cs="Times New Roman"/>
          <w:sz w:val="24"/>
          <w:szCs w:val="24"/>
          <w:lang w:val="sr-Latn-RS"/>
        </w:rPr>
        <w:t>cije sa nivoom pouzdanosti od 99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>%.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</w:t>
      </w:r>
    </w:p>
    <w:p w:rsidR="00AD0D05" w:rsidRDefault="00AD0D05" w:rsidP="00AD0D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Na prošlim vežbama smo imali isti zadatak, </w:t>
      </w:r>
      <w:r w:rsidR="00AE4201">
        <w:rPr>
          <w:rFonts w:ascii="Times New Roman" w:hAnsi="Times New Roman" w:cs="Times New Roman"/>
          <w:sz w:val="24"/>
          <w:szCs w:val="24"/>
          <w:lang w:val="sr-Latn-RS"/>
        </w:rPr>
        <w:t>s tim što je bila poznata populaciona standardna devijacija</w:t>
      </w:r>
      <w:r>
        <w:rPr>
          <w:rFonts w:ascii="Times New Roman" w:hAnsi="Times New Roman" w:cs="Times New Roman"/>
          <w:sz w:val="24"/>
          <w:szCs w:val="24"/>
          <w:lang w:val="sr-Latn-RS"/>
        </w:rPr>
        <w:t>. Korišćenjem normalne raspodele dobili</w:t>
      </w:r>
      <w:r w:rsidR="00AE4201">
        <w:rPr>
          <w:rFonts w:ascii="Times New Roman" w:hAnsi="Times New Roman" w:cs="Times New Roman"/>
          <w:sz w:val="24"/>
          <w:szCs w:val="24"/>
          <w:lang w:val="sr-Latn-RS"/>
        </w:rPr>
        <w:t xml:space="preserve"> smo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sledeći interval poverenja - 29.25672  </w:t>
      </w:r>
      <w:r w:rsidRPr="00067CD7">
        <w:rPr>
          <w:rFonts w:ascii="Times New Roman" w:hAnsi="Times New Roman" w:cs="Times New Roman"/>
          <w:sz w:val="24"/>
          <w:szCs w:val="24"/>
        </w:rPr>
        <w:t>&lt; µ &lt;</w:t>
      </w:r>
      <w:r>
        <w:rPr>
          <w:rFonts w:ascii="Times New Roman" w:hAnsi="Times New Roman" w:cs="Times New Roman"/>
          <w:sz w:val="24"/>
          <w:szCs w:val="24"/>
        </w:rPr>
        <w:t xml:space="preserve"> 38.7432</w:t>
      </w:r>
      <w:r w:rsidRPr="00AD0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D0D05">
        <w:rPr>
          <w:rFonts w:ascii="Times New Roman" w:eastAsia="Times New Roman" w:hAnsi="Times New Roman" w:cs="Times New Roman"/>
          <w:color w:val="000000"/>
          <w:sz w:val="24"/>
          <w:szCs w:val="24"/>
        </w:rPr>
        <w:t>Vidite</w:t>
      </w:r>
      <w:proofErr w:type="spellEnd"/>
      <w:r w:rsidRPr="00AD0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li je interval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poverenja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ocenjen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osnovu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Studentove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raspodele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0D05">
        <w:rPr>
          <w:rFonts w:ascii="Times New Roman" w:eastAsia="Times New Roman" w:hAnsi="Times New Roman" w:cs="Times New Roman"/>
          <w:color w:val="000000"/>
          <w:sz w:val="24"/>
          <w:szCs w:val="24"/>
        </w:rPr>
        <w:t>širi</w:t>
      </w:r>
      <w:proofErr w:type="spellEnd"/>
      <w:r w:rsidRPr="00AD0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0D05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AD0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0D05"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proofErr w:type="spellEnd"/>
      <w:r w:rsidRPr="00AD0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0D05">
        <w:rPr>
          <w:rFonts w:ascii="Times New Roman" w:eastAsia="Times New Roman" w:hAnsi="Times New Roman" w:cs="Times New Roman"/>
          <w:color w:val="000000"/>
          <w:sz w:val="24"/>
          <w:szCs w:val="24"/>
        </w:rPr>
        <w:t>nego</w:t>
      </w:r>
      <w:proofErr w:type="spellEnd"/>
      <w:r w:rsidRPr="00AD0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pomenuti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interval.</w:t>
      </w:r>
    </w:p>
    <w:p w:rsidR="00AD0D05" w:rsidRDefault="00AD0D05" w:rsidP="00AD0D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A69AA">
        <w:rPr>
          <w:rFonts w:ascii="Times New Roman" w:hAnsi="Times New Roman" w:cs="Times New Roman"/>
          <w:sz w:val="24"/>
          <w:szCs w:val="24"/>
          <w:lang w:val="sr-Latn-RS"/>
        </w:rPr>
        <w:t>Prosečna debljina zidova keramičkih posu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 u uzorku 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40</w:t>
      </w:r>
      <w:r w:rsidRPr="006A69A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posuda iznosi 20</w:t>
      </w:r>
      <w:r w:rsidR="00AE420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A69AA">
        <w:rPr>
          <w:rFonts w:ascii="Times New Roman" w:hAnsi="Times New Roman" w:cs="Times New Roman"/>
          <w:sz w:val="24"/>
          <w:szCs w:val="24"/>
          <w:lang w:val="sr-Latn-RS"/>
        </w:rPr>
        <w:t>mm, 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standardna devijacija 4</w:t>
      </w:r>
      <w:r w:rsidR="00AE420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A69AA">
        <w:rPr>
          <w:rFonts w:ascii="Times New Roman" w:hAnsi="Times New Roman" w:cs="Times New Roman"/>
          <w:sz w:val="24"/>
          <w:szCs w:val="24"/>
          <w:lang w:val="sr-Latn-RS"/>
        </w:rPr>
        <w:t>mm. Oceniti aritmetičku sredinu</w:t>
      </w:r>
      <w:r w:rsidR="00AE4201">
        <w:rPr>
          <w:rFonts w:ascii="Times New Roman" w:hAnsi="Times New Roman" w:cs="Times New Roman"/>
          <w:sz w:val="24"/>
          <w:szCs w:val="24"/>
          <w:lang w:val="sr-Latn-RS"/>
        </w:rPr>
        <w:t xml:space="preserve"> populacije</w:t>
      </w:r>
      <w:r w:rsidRPr="006A69AA">
        <w:rPr>
          <w:rFonts w:ascii="Times New Roman" w:hAnsi="Times New Roman" w:cs="Times New Roman"/>
          <w:sz w:val="24"/>
          <w:szCs w:val="24"/>
          <w:lang w:val="sr-Latn-RS"/>
        </w:rPr>
        <w:t xml:space="preserve"> sa nivoom pouzdanosti od 95%.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Zatim oceniti aritmetičku sredinu populacije </w:t>
      </w:r>
      <w:r w:rsidR="00AE4201">
        <w:rPr>
          <w:rFonts w:ascii="Times New Roman" w:hAnsi="Times New Roman" w:cs="Times New Roman"/>
          <w:sz w:val="24"/>
          <w:szCs w:val="24"/>
          <w:lang w:val="sr-Latn-RS"/>
        </w:rPr>
        <w:t>kada se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E4201">
        <w:rPr>
          <w:rFonts w:ascii="Times New Roman" w:hAnsi="Times New Roman" w:cs="Times New Roman"/>
          <w:sz w:val="24"/>
          <w:szCs w:val="24"/>
          <w:lang w:val="sr-Latn-RS"/>
        </w:rPr>
        <w:t>veličina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uzorka</w:t>
      </w:r>
      <w:r w:rsidR="00AE4201">
        <w:rPr>
          <w:rFonts w:ascii="Times New Roman" w:hAnsi="Times New Roman" w:cs="Times New Roman"/>
          <w:sz w:val="24"/>
          <w:szCs w:val="24"/>
          <w:lang w:val="sr-Latn-RS"/>
        </w:rPr>
        <w:t xml:space="preserve"> poveća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na 75, a ostale vrednosti ostanu iste. Uporediti dobijene rezultate.</w:t>
      </w:r>
    </w:p>
    <w:p w:rsidR="00AD0D05" w:rsidRDefault="00AD0D05" w:rsidP="00AD0D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 xml:space="preserve">. Prosečna masa u uzorku od </w:t>
      </w:r>
      <w:r>
        <w:rPr>
          <w:rFonts w:ascii="Times New Roman" w:hAnsi="Times New Roman" w:cs="Times New Roman"/>
          <w:sz w:val="24"/>
          <w:szCs w:val="24"/>
          <w:lang w:val="sr-Latn-RS"/>
        </w:rPr>
        <w:t>55 pršljenaka iznosi 25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 xml:space="preserve">0 g, a standardna devijacija </w:t>
      </w:r>
      <w:r>
        <w:rPr>
          <w:rFonts w:ascii="Times New Roman" w:hAnsi="Times New Roman" w:cs="Times New Roman"/>
          <w:sz w:val="24"/>
          <w:szCs w:val="24"/>
          <w:lang w:val="sr-Latn-RS"/>
        </w:rPr>
        <w:t>30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 xml:space="preserve"> g. Oceniti interval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 xml:space="preserve"> poverenja za aritmeti</w:t>
      </w:r>
      <w:r>
        <w:rPr>
          <w:rFonts w:ascii="Times New Roman" w:hAnsi="Times New Roman" w:cs="Times New Roman"/>
          <w:sz w:val="24"/>
          <w:szCs w:val="24"/>
          <w:lang w:val="sr-Latn-RS"/>
        </w:rPr>
        <w:t>čku sredinu populacije sa nivoima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 xml:space="preserve"> pouzdanosti od 95%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 99%, a zatim uporediti dobijene rezultate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AE4201" w:rsidRDefault="00AD0D05" w:rsidP="00AD0D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B21F6">
        <w:rPr>
          <w:rFonts w:ascii="Times New Roman" w:hAnsi="Times New Roman" w:cs="Times New Roman"/>
          <w:sz w:val="24"/>
          <w:szCs w:val="24"/>
          <w:lang w:val="sr-Latn-RS"/>
        </w:rPr>
        <w:t xml:space="preserve">5. Prosečna širina u uzorku od 47 bifasa sa lokaliteta </w:t>
      </w:r>
      <w:r w:rsidR="00AE4201">
        <w:rPr>
          <w:rFonts w:ascii="Times New Roman" w:hAnsi="Times New Roman" w:cs="Times New Roman"/>
          <w:sz w:val="24"/>
          <w:szCs w:val="24"/>
          <w:lang w:val="sr-Latn-RS"/>
        </w:rPr>
        <w:t>Voren Hil (</w:t>
      </w:r>
      <w:r w:rsidRPr="003B21F6">
        <w:rPr>
          <w:rFonts w:ascii="Times New Roman" w:hAnsi="Times New Roman" w:cs="Times New Roman"/>
          <w:sz w:val="24"/>
          <w:szCs w:val="24"/>
          <w:lang w:val="sr-Latn-RS"/>
        </w:rPr>
        <w:t>Warren Hill</w:t>
      </w:r>
      <w:r w:rsidR="00AE4201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Pr="003B21F6">
        <w:rPr>
          <w:rFonts w:ascii="Times New Roman" w:hAnsi="Times New Roman" w:cs="Times New Roman"/>
          <w:sz w:val="24"/>
          <w:szCs w:val="24"/>
          <w:lang w:val="sr-Latn-RS"/>
        </w:rPr>
        <w:t xml:space="preserve"> u Velikoj Britaniji iznosi 67.6572 mm, a standardna devijacija 14.81757. 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>Oceniti aritmeti</w:t>
      </w:r>
      <w:r>
        <w:rPr>
          <w:rFonts w:ascii="Times New Roman" w:hAnsi="Times New Roman" w:cs="Times New Roman"/>
          <w:sz w:val="24"/>
          <w:szCs w:val="24"/>
          <w:lang w:val="sr-Latn-RS"/>
        </w:rPr>
        <w:t>č</w:t>
      </w:r>
      <w:r w:rsidR="00AE4201">
        <w:rPr>
          <w:rFonts w:ascii="Times New Roman" w:hAnsi="Times New Roman" w:cs="Times New Roman"/>
          <w:sz w:val="24"/>
          <w:szCs w:val="24"/>
          <w:lang w:val="sr-Latn-RS"/>
        </w:rPr>
        <w:t>ku sredinu populacije sa nivoom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 xml:space="preserve"> pouzdanosti od 95%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    </w:t>
      </w:r>
    </w:p>
    <w:p w:rsidR="004862E0" w:rsidRDefault="00AD0D05" w:rsidP="00486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Prov</w:t>
      </w:r>
      <w:r w:rsidR="004862E0">
        <w:rPr>
          <w:rFonts w:ascii="Times New Roman" w:hAnsi="Times New Roman" w:cs="Times New Roman"/>
          <w:sz w:val="24"/>
          <w:szCs w:val="24"/>
          <w:lang w:val="sr-Latn-RS"/>
        </w:rPr>
        <w:t>eriti dobijeni rezultat u SPSS softveru pomoću opcije</w:t>
      </w:r>
      <w:r w:rsidR="004862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862E0" w:rsidRPr="00C21519">
        <w:rPr>
          <w:rFonts w:ascii="Times New Roman" w:hAnsi="Times New Roman" w:cs="Times New Roman"/>
          <w:sz w:val="24"/>
          <w:szCs w:val="24"/>
        </w:rPr>
        <w:t>Analyze &gt; Descrip</w:t>
      </w:r>
      <w:r w:rsidR="004862E0">
        <w:rPr>
          <w:rFonts w:ascii="Times New Roman" w:hAnsi="Times New Roman" w:cs="Times New Roman"/>
          <w:sz w:val="24"/>
          <w:szCs w:val="24"/>
        </w:rPr>
        <w:t>tive statistics &gt; Explore &gt; Statistics &gt; Confidence Interval for Mean</w:t>
      </w:r>
    </w:p>
    <w:p w:rsidR="00AD0D05" w:rsidRDefault="0007427C" w:rsidP="00AD0D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bookmarkStart w:id="0" w:name="_GoBack"/>
      <w:r w:rsidRPr="005A2754">
        <w:rPr>
          <w:rFonts w:ascii="Times New Roman" w:hAnsi="Times New Roman" w:cs="Times New Roman"/>
          <w:sz w:val="24"/>
          <w:szCs w:val="24"/>
          <w:lang w:val="sr-Latn-RS"/>
        </w:rPr>
        <w:t xml:space="preserve">Prosečna </w:t>
      </w:r>
      <w:r w:rsidR="008D2D3F">
        <w:rPr>
          <w:rFonts w:ascii="Times New Roman" w:hAnsi="Times New Roman" w:cs="Times New Roman"/>
          <w:sz w:val="24"/>
          <w:szCs w:val="24"/>
          <w:lang w:val="sr-Latn-RS"/>
        </w:rPr>
        <w:t xml:space="preserve">masa u uzorku </w:t>
      </w:r>
      <w:proofErr w:type="gramStart"/>
      <w:r w:rsidR="008D2D3F">
        <w:rPr>
          <w:rFonts w:ascii="Times New Roman" w:hAnsi="Times New Roman" w:cs="Times New Roman"/>
          <w:sz w:val="24"/>
          <w:szCs w:val="24"/>
          <w:lang w:val="sr-Latn-RS"/>
        </w:rPr>
        <w:t>od</w:t>
      </w:r>
      <w:proofErr w:type="gramEnd"/>
      <w:r w:rsidR="008D2D3F">
        <w:rPr>
          <w:rFonts w:ascii="Times New Roman" w:hAnsi="Times New Roman" w:cs="Times New Roman"/>
          <w:sz w:val="24"/>
          <w:szCs w:val="24"/>
          <w:lang w:val="sr-Latn-RS"/>
        </w:rPr>
        <w:t xml:space="preserve"> 63 kamene strelice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iznosi </w:t>
      </w:r>
      <w:r w:rsidR="008D2D3F">
        <w:rPr>
          <w:rFonts w:ascii="Times New Roman" w:hAnsi="Times New Roman" w:cs="Times New Roman"/>
          <w:sz w:val="24"/>
          <w:szCs w:val="24"/>
          <w:lang w:val="sr-Latn-RS"/>
        </w:rPr>
        <w:t>75 g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>, a standardna devijacija</w:t>
      </w:r>
      <w:r w:rsidR="008D2D3F">
        <w:rPr>
          <w:rFonts w:ascii="Times New Roman" w:hAnsi="Times New Roman" w:cs="Times New Roman"/>
          <w:sz w:val="24"/>
          <w:szCs w:val="24"/>
          <w:lang w:val="sr-Latn-RS"/>
        </w:rPr>
        <w:t xml:space="preserve"> 9.5 g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 xml:space="preserve">. Oceniti </w:t>
      </w:r>
      <w:r w:rsidR="008D2D3F">
        <w:rPr>
          <w:rFonts w:ascii="Times New Roman" w:hAnsi="Times New Roman" w:cs="Times New Roman"/>
          <w:sz w:val="24"/>
          <w:szCs w:val="24"/>
          <w:lang w:val="sr-Latn-RS"/>
        </w:rPr>
        <w:t xml:space="preserve">aritmetičku </w:t>
      </w:r>
      <w:r>
        <w:rPr>
          <w:rFonts w:ascii="Times New Roman" w:hAnsi="Times New Roman" w:cs="Times New Roman"/>
          <w:sz w:val="24"/>
          <w:szCs w:val="24"/>
          <w:lang w:val="sr-Latn-RS"/>
        </w:rPr>
        <w:t>sredinu populacije sa nivoom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 xml:space="preserve"> pouzdanosti od 95%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8D2D3F">
        <w:rPr>
          <w:rFonts w:ascii="Times New Roman" w:hAnsi="Times New Roman" w:cs="Times New Roman"/>
          <w:sz w:val="24"/>
          <w:szCs w:val="24"/>
          <w:lang w:val="sr-Latn-RS"/>
        </w:rPr>
        <w:t xml:space="preserve">Zatim oceniti aritmetičku sredinu populacije </w:t>
      </w:r>
      <w:r w:rsidR="008D2D3F">
        <w:rPr>
          <w:rFonts w:ascii="Times New Roman" w:hAnsi="Times New Roman" w:cs="Times New Roman"/>
          <w:sz w:val="24"/>
          <w:szCs w:val="24"/>
          <w:lang w:val="sr-Latn-RS"/>
        </w:rPr>
        <w:t>u slučaju kada je standardna devijacija 18 g</w:t>
      </w:r>
      <w:r w:rsidR="008D2D3F">
        <w:rPr>
          <w:rFonts w:ascii="Times New Roman" w:hAnsi="Times New Roman" w:cs="Times New Roman"/>
          <w:sz w:val="24"/>
          <w:szCs w:val="24"/>
          <w:lang w:val="sr-Latn-RS"/>
        </w:rPr>
        <w:t>, a ostale vred</w:t>
      </w:r>
      <w:r w:rsidR="008D2D3F">
        <w:rPr>
          <w:rFonts w:ascii="Times New Roman" w:hAnsi="Times New Roman" w:cs="Times New Roman"/>
          <w:sz w:val="24"/>
          <w:szCs w:val="24"/>
          <w:lang w:val="sr-Latn-RS"/>
        </w:rPr>
        <w:t>nosti ostanu nepromenjene</w:t>
      </w:r>
      <w:r w:rsidR="008D2D3F">
        <w:rPr>
          <w:rFonts w:ascii="Times New Roman" w:hAnsi="Times New Roman" w:cs="Times New Roman"/>
          <w:sz w:val="24"/>
          <w:szCs w:val="24"/>
          <w:lang w:val="sr-Latn-RS"/>
        </w:rPr>
        <w:t xml:space="preserve">. Uporediti </w:t>
      </w:r>
      <w:r>
        <w:rPr>
          <w:rFonts w:ascii="Times New Roman" w:hAnsi="Times New Roman" w:cs="Times New Roman"/>
          <w:sz w:val="24"/>
          <w:szCs w:val="24"/>
          <w:lang w:val="sr-Latn-RS"/>
        </w:rPr>
        <w:t>dobijene rezultate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>.</w:t>
      </w:r>
      <w:bookmarkEnd w:id="0"/>
    </w:p>
    <w:p w:rsidR="005F1456" w:rsidRPr="00AD0D05" w:rsidRDefault="005F1456" w:rsidP="00AD0D05"/>
    <w:sectPr w:rsidR="005F1456" w:rsidRPr="00AD0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85"/>
    <w:rsid w:val="00040626"/>
    <w:rsid w:val="000430AB"/>
    <w:rsid w:val="00060E3A"/>
    <w:rsid w:val="0007427C"/>
    <w:rsid w:val="000B5819"/>
    <w:rsid w:val="001049EC"/>
    <w:rsid w:val="0017583B"/>
    <w:rsid w:val="0035249E"/>
    <w:rsid w:val="0038507D"/>
    <w:rsid w:val="00387B95"/>
    <w:rsid w:val="003F58B1"/>
    <w:rsid w:val="00461C85"/>
    <w:rsid w:val="00475D1E"/>
    <w:rsid w:val="004862E0"/>
    <w:rsid w:val="005A2754"/>
    <w:rsid w:val="005A6DA8"/>
    <w:rsid w:val="005F1456"/>
    <w:rsid w:val="0062380E"/>
    <w:rsid w:val="006A69AA"/>
    <w:rsid w:val="006D566F"/>
    <w:rsid w:val="006D7F1C"/>
    <w:rsid w:val="007058DA"/>
    <w:rsid w:val="00775347"/>
    <w:rsid w:val="00776C0A"/>
    <w:rsid w:val="007A68DD"/>
    <w:rsid w:val="008A0D3F"/>
    <w:rsid w:val="008D2D3F"/>
    <w:rsid w:val="00934565"/>
    <w:rsid w:val="00972675"/>
    <w:rsid w:val="00A20E95"/>
    <w:rsid w:val="00A55AAC"/>
    <w:rsid w:val="00AA3540"/>
    <w:rsid w:val="00AD0D05"/>
    <w:rsid w:val="00AE4201"/>
    <w:rsid w:val="00B83AD1"/>
    <w:rsid w:val="00C16CFF"/>
    <w:rsid w:val="00D0028C"/>
    <w:rsid w:val="00E615D5"/>
    <w:rsid w:val="00F7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MR</cp:lastModifiedBy>
  <cp:revision>20</cp:revision>
  <dcterms:created xsi:type="dcterms:W3CDTF">2019-04-15T10:05:00Z</dcterms:created>
  <dcterms:modified xsi:type="dcterms:W3CDTF">2020-04-28T08:10:00Z</dcterms:modified>
</cp:coreProperties>
</file>