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83" w:rsidRDefault="00580C75" w:rsidP="00E41F83">
      <w:pPr>
        <w:rPr>
          <w:sz w:val="24"/>
          <w:lang w:val="sr-Cyrl-RS"/>
        </w:rPr>
      </w:pPr>
      <w:r>
        <w:rPr>
          <w:sz w:val="24"/>
          <w:lang w:val="sr-Cyrl-RS"/>
        </w:rPr>
        <w:t>10</w:t>
      </w:r>
      <w:r w:rsidR="00E41F83">
        <w:rPr>
          <w:sz w:val="24"/>
          <w:lang w:val="sr-Cyrl-RS"/>
        </w:rPr>
        <w:t>. април 2020.</w:t>
      </w:r>
    </w:p>
    <w:p w:rsidR="00580C75" w:rsidRDefault="00580C75" w:rsidP="00E41F83">
      <w:pPr>
        <w:jc w:val="center"/>
        <w:rPr>
          <w:b/>
          <w:sz w:val="24"/>
          <w:lang w:val="sr-Cyrl-RS"/>
        </w:rPr>
      </w:pPr>
    </w:p>
    <w:p w:rsidR="00E41F83" w:rsidRPr="00580C75" w:rsidRDefault="00580C75" w:rsidP="00E41F83">
      <w:pPr>
        <w:jc w:val="center"/>
        <w:rPr>
          <w:b/>
          <w:sz w:val="24"/>
          <w:lang w:val="sr-Cyrl-RS"/>
        </w:rPr>
      </w:pPr>
      <w:r w:rsidRPr="00580C75">
        <w:rPr>
          <w:b/>
          <w:sz w:val="24"/>
          <w:lang w:val="sr-Cyrl-RS"/>
        </w:rPr>
        <w:t>Отон Велики и „друга обнова“ Западног царства</w:t>
      </w:r>
    </w:p>
    <w:p w:rsidR="00E41F83" w:rsidRDefault="00E41F83" w:rsidP="00E41F83">
      <w:pPr>
        <w:rPr>
          <w:sz w:val="24"/>
          <w:u w:val="single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Као преглед најважнијих </w:t>
      </w:r>
      <w:r w:rsidR="007E249C">
        <w:rPr>
          <w:sz w:val="24"/>
          <w:lang w:val="sr-Cyrl-RS"/>
        </w:rPr>
        <w:t xml:space="preserve">тема и података може да се користи </w:t>
      </w:r>
      <w:r w:rsidR="007E249C">
        <w:rPr>
          <w:b/>
          <w:sz w:val="24"/>
          <w:lang w:val="sr-Cyrl-RS"/>
        </w:rPr>
        <w:t>презентација бр. 13</w:t>
      </w:r>
      <w:r>
        <w:rPr>
          <w:sz w:val="24"/>
          <w:lang w:val="sr-Cyrl-RS"/>
        </w:rPr>
        <w:t>.</w:t>
      </w:r>
    </w:p>
    <w:p w:rsidR="00E41F83" w:rsidRDefault="00E41F83" w:rsidP="00E41F83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u w:val="single"/>
          <w:lang w:val="sr-Cyrl-RS"/>
        </w:rPr>
      </w:pPr>
      <w:r>
        <w:rPr>
          <w:sz w:val="24"/>
          <w:u w:val="single"/>
          <w:lang w:val="sr-Cyrl-RS"/>
        </w:rPr>
        <w:t>Литература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основни приручник (Брант):</w:t>
      </w:r>
    </w:p>
    <w:p w:rsidR="00E41F83" w:rsidRDefault="00E41F83" w:rsidP="00E41F83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из поглавља </w:t>
      </w:r>
      <w:r w:rsidR="00DA227B">
        <w:rPr>
          <w:sz w:val="24"/>
          <w:lang w:val="de-DE"/>
        </w:rPr>
        <w:t>X</w:t>
      </w:r>
      <w:r>
        <w:rPr>
          <w:sz w:val="24"/>
          <w:lang w:val="de-DE"/>
        </w:rPr>
        <w:t>I</w:t>
      </w:r>
      <w:r w:rsidR="00DA227B" w:rsidRPr="00DA227B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одељ</w:t>
      </w:r>
      <w:r w:rsidR="00580C75">
        <w:rPr>
          <w:sz w:val="24"/>
          <w:lang w:val="sr-Cyrl-RS"/>
        </w:rPr>
        <w:t xml:space="preserve">ци </w:t>
      </w:r>
      <w:r w:rsidR="00580C75">
        <w:rPr>
          <w:sz w:val="24"/>
          <w:lang w:val="hr-HR"/>
        </w:rPr>
        <w:t>2</w:t>
      </w:r>
      <w:r>
        <w:rPr>
          <w:sz w:val="24"/>
          <w:lang w:val="sr-Cyrl-RS"/>
        </w:rPr>
        <w:t xml:space="preserve"> </w:t>
      </w:r>
      <w:r w:rsidR="00DA227B">
        <w:rPr>
          <w:sz w:val="24"/>
          <w:lang w:val="hr-HR"/>
        </w:rPr>
        <w:t>(</w:t>
      </w:r>
      <w:r>
        <w:rPr>
          <w:sz w:val="24"/>
          <w:lang w:val="sr-Cyrl-RS"/>
        </w:rPr>
        <w:t>„</w:t>
      </w:r>
      <w:r w:rsidR="00580C75">
        <w:rPr>
          <w:sz w:val="24"/>
          <w:lang w:val="hr-HR"/>
        </w:rPr>
        <w:t>Italija do sredine X. stoljeća</w:t>
      </w:r>
      <w:r>
        <w:rPr>
          <w:sz w:val="24"/>
          <w:lang w:val="hr-HR"/>
        </w:rPr>
        <w:t>“</w:t>
      </w:r>
      <w:r w:rsidR="00DA227B">
        <w:rPr>
          <w:sz w:val="24"/>
          <w:lang w:val="hr-HR"/>
        </w:rPr>
        <w:t xml:space="preserve">), </w:t>
      </w:r>
      <w:r w:rsidR="00580C75">
        <w:rPr>
          <w:sz w:val="24"/>
          <w:lang w:val="hr-HR"/>
        </w:rPr>
        <w:t xml:space="preserve">4 („Papinstvo i Crkva do formiranja Njemačko-rimskog carstva“) </w:t>
      </w:r>
      <w:r w:rsidR="00580C75">
        <w:rPr>
          <w:sz w:val="24"/>
          <w:lang w:val="sr-Cyrl-RS"/>
        </w:rPr>
        <w:t xml:space="preserve">и </w:t>
      </w:r>
      <w:r w:rsidR="00580C75">
        <w:rPr>
          <w:sz w:val="24"/>
          <w:lang w:val="hr-HR"/>
        </w:rPr>
        <w:t>5 („Politika Njemačke u srednjoj Europi i stvaranje Njemačko-rimskog carstva“)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додатна литература:</w:t>
      </w:r>
    </w:p>
    <w:p w:rsidR="0010058A" w:rsidRPr="00867B9F" w:rsidRDefault="0010058A" w:rsidP="0010058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de-DE"/>
        </w:rPr>
        <w:t>Franzen</w:t>
      </w:r>
      <w:r w:rsidRPr="006D1E74">
        <w:rPr>
          <w:sz w:val="24"/>
          <w:lang w:val="sr-Cyrl-RS"/>
        </w:rPr>
        <w:t xml:space="preserve">, </w:t>
      </w:r>
      <w:r>
        <w:rPr>
          <w:sz w:val="24"/>
          <w:lang w:val="de-DE"/>
        </w:rPr>
        <w:t>Pregled</w:t>
      </w:r>
      <w:r w:rsidRPr="006D1E74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povijesti</w:t>
      </w:r>
      <w:r w:rsidRPr="006D1E74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Crkve</w:t>
      </w:r>
      <w:r w:rsidRPr="006D1E74">
        <w:rPr>
          <w:sz w:val="24"/>
          <w:lang w:val="sr-Cyrl-RS"/>
        </w:rPr>
        <w:t xml:space="preserve">: </w:t>
      </w:r>
      <w:r>
        <w:rPr>
          <w:sz w:val="24"/>
          <w:lang w:val="sr-Cyrl-RS"/>
        </w:rPr>
        <w:t>поглавље 2</w:t>
      </w:r>
      <w:r>
        <w:rPr>
          <w:sz w:val="24"/>
          <w:lang w:val="hr-HR"/>
        </w:rPr>
        <w:t>3</w:t>
      </w:r>
      <w:r>
        <w:rPr>
          <w:sz w:val="24"/>
          <w:lang w:val="sr-Cyrl-RS"/>
        </w:rPr>
        <w:t xml:space="preserve"> (</w:t>
      </w:r>
      <w:r w:rsidRPr="006D1E74">
        <w:rPr>
          <w:sz w:val="24"/>
          <w:lang w:val="sr-Cyrl-RS"/>
        </w:rPr>
        <w:t>„</w:t>
      </w:r>
      <w:r>
        <w:rPr>
          <w:sz w:val="24"/>
          <w:lang w:val="de-DE"/>
        </w:rPr>
        <w:t>Oton</w:t>
      </w:r>
      <w:r w:rsidRPr="0010058A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Veliki</w:t>
      </w:r>
      <w:r w:rsidRPr="0010058A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i</w:t>
      </w:r>
      <w:r w:rsidRPr="0010058A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obnova</w:t>
      </w:r>
      <w:r w:rsidRPr="0010058A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Zapadnog</w:t>
      </w:r>
      <w:r w:rsidRPr="0010058A">
        <w:rPr>
          <w:sz w:val="24"/>
          <w:lang w:val="sr-Cyrl-RS"/>
        </w:rPr>
        <w:t xml:space="preserve"> </w:t>
      </w:r>
      <w:r>
        <w:rPr>
          <w:sz w:val="24"/>
          <w:lang w:val="de-DE"/>
        </w:rPr>
        <w:t>Carstva</w:t>
      </w:r>
      <w:bookmarkStart w:id="0" w:name="_GoBack"/>
      <w:bookmarkEnd w:id="0"/>
      <w:r>
        <w:rPr>
          <w:sz w:val="24"/>
          <w:lang w:val="hr-HR"/>
        </w:rPr>
        <w:t>“)</w:t>
      </w:r>
    </w:p>
    <w:p w:rsidR="00E41F83" w:rsidRDefault="00E41F83" w:rsidP="00580C75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Уз наведену литературу, по жељи и могућностима могу да се користе и други наслови са списка „Општа допунска литература“ на сајту Факултета </w:t>
      </w:r>
      <w:r>
        <w:rPr>
          <w:sz w:val="28"/>
          <w:lang w:val="sr-Cyrl-RS"/>
        </w:rPr>
        <w:t>(</w:t>
      </w:r>
      <w:hyperlink r:id="rId6" w:history="1">
        <w:r>
          <w:rPr>
            <w:rStyle w:val="Hyperlink"/>
            <w:sz w:val="24"/>
          </w:rPr>
          <w:t>http</w:t>
        </w:r>
        <w:r>
          <w:rPr>
            <w:rStyle w:val="Hyperlink"/>
            <w:sz w:val="24"/>
            <w:lang w:val="sr-Cyrl-RS"/>
          </w:rPr>
          <w:t>://</w:t>
        </w:r>
        <w:r>
          <w:rPr>
            <w:rStyle w:val="Hyperlink"/>
            <w:sz w:val="24"/>
          </w:rPr>
          <w:t>www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f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bg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ac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rs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istorija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silabusi</w:t>
        </w:r>
        <w:r>
          <w:rPr>
            <w:rStyle w:val="Hyperlink"/>
            <w:sz w:val="24"/>
            <w:lang w:val="sr-Cyrl-RS"/>
          </w:rPr>
          <w:t>?</w:t>
        </w:r>
        <w:r>
          <w:rPr>
            <w:rStyle w:val="Hyperlink"/>
            <w:sz w:val="24"/>
          </w:rPr>
          <w:t>IDK</w:t>
        </w:r>
        <w:r>
          <w:rPr>
            <w:rStyle w:val="Hyperlink"/>
            <w:sz w:val="24"/>
            <w:lang w:val="sr-Cyrl-RS"/>
          </w:rPr>
          <w:t>=3926</w:t>
        </w:r>
      </w:hyperlink>
      <w:r>
        <w:rPr>
          <w:sz w:val="24"/>
          <w:lang w:val="sr-Cyrl-RS"/>
        </w:rPr>
        <w:t>). Ако неко од колегиница и колега жели да се темељније позабави неком темом из области нашег предмета, молим да ми се јави мејлом ради консултација и слања додатне литературе.</w:t>
      </w:r>
    </w:p>
    <w:p w:rsidR="00E41F83" w:rsidRDefault="00E41F83" w:rsidP="00580C75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Срдачно,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Жарко Вујошевић</w:t>
      </w:r>
    </w:p>
    <w:p w:rsidR="00C97043" w:rsidRPr="00580C75" w:rsidRDefault="0010058A">
      <w:pPr>
        <w:rPr>
          <w:sz w:val="24"/>
          <w:lang w:val="sr-Cyrl-RS"/>
        </w:rPr>
      </w:pPr>
      <w:hyperlink r:id="rId7" w:history="1">
        <w:r w:rsidR="00E41F83">
          <w:rPr>
            <w:rStyle w:val="Hyperlink"/>
            <w:sz w:val="24"/>
            <w:lang w:val="de-DE"/>
          </w:rPr>
          <w:t>zarko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vujosevic</w:t>
        </w:r>
        <w:r w:rsidR="00E41F83">
          <w:rPr>
            <w:rStyle w:val="Hyperlink"/>
            <w:sz w:val="24"/>
            <w:lang w:val="sr-Cyrl-RS"/>
          </w:rPr>
          <w:t>@</w:t>
        </w:r>
        <w:r w:rsidR="00E41F83">
          <w:rPr>
            <w:rStyle w:val="Hyperlink"/>
            <w:sz w:val="24"/>
            <w:lang w:val="de-DE"/>
          </w:rPr>
          <w:t>f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bg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ac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rs</w:t>
        </w:r>
      </w:hyperlink>
    </w:p>
    <w:sectPr w:rsidR="00C97043" w:rsidRPr="00580C75" w:rsidSect="00E41F83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1E1"/>
    <w:multiLevelType w:val="hybridMultilevel"/>
    <w:tmpl w:val="E140E1A2"/>
    <w:lvl w:ilvl="0" w:tplc="CDCC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EA"/>
    <w:rsid w:val="0010058A"/>
    <w:rsid w:val="003C586D"/>
    <w:rsid w:val="00564373"/>
    <w:rsid w:val="00580C75"/>
    <w:rsid w:val="007E249C"/>
    <w:rsid w:val="0086001A"/>
    <w:rsid w:val="00B95E06"/>
    <w:rsid w:val="00C97043"/>
    <w:rsid w:val="00DA227B"/>
    <w:rsid w:val="00E416EA"/>
    <w:rsid w:val="00E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rko.vujosevic@f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.bg.ac.rs/istorija/silabusi?IDK=39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2020-04-03T10:38:00Z</dcterms:created>
  <dcterms:modified xsi:type="dcterms:W3CDTF">2020-04-03T15:08:00Z</dcterms:modified>
</cp:coreProperties>
</file>