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21" w:rsidRDefault="002B6121" w:rsidP="009B2C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Драги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27551B" w:rsidRDefault="002B6121" w:rsidP="009B2C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Пошто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даљи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ситуације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Србији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непредвидљив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хајде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понашамо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предавања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више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неће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Наравно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ћемо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моћи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надокнадимо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делимично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свестан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морамо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спремни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њима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завршено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proofErr w:type="gram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1F2325" w:rsidRDefault="0027551B" w:rsidP="009B2C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ab/>
      </w:r>
      <w:proofErr w:type="spellStart"/>
      <w:proofErr w:type="gram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почетак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желим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још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једном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прођемо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кроз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силабус</w:t>
      </w:r>
      <w:proofErr w:type="spell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Књига </w:t>
      </w:r>
      <w:r w:rsidR="007638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Подељена нација </w:t>
      </w:r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>(тј. њени делови наведени у силабусу)</w:t>
      </w:r>
      <w:r w:rsidR="007638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 </w:t>
      </w:r>
      <w:r w:rsid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представља главну литературу за целине </w:t>
      </w:r>
      <w:r w:rsidR="0076380E" w:rsidRPr="0076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/>
        </w:rPr>
        <w:t>Нација и национализам (дефиниције, типологије, настанак)</w:t>
      </w:r>
      <w:r w:rsidR="0076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/>
        </w:rPr>
        <w:t xml:space="preserve"> </w:t>
      </w:r>
      <w:r w:rsidR="0076380E" w:rsidRP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и </w:t>
      </w:r>
      <w:r w:rsidR="0076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/>
        </w:rPr>
        <w:t>Национална интеграција</w:t>
      </w:r>
      <w:r w:rsidR="009B2C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/>
        </w:rPr>
        <w:t xml:space="preserve"> (1, 2. и 3. део). </w:t>
      </w:r>
      <w:r w:rsidR="009B2C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Пошто је, претпостављам, током ванредног стања, некима од вас недоступна </w:t>
      </w:r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Подељена нација</w:t>
      </w:r>
      <w:r w:rsidR="009B2C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, можете да читате у силабусу наведене делове књиге </w:t>
      </w:r>
      <w:proofErr w:type="spellStart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Политичка</w:t>
      </w:r>
      <w:proofErr w:type="spellEnd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антропологија</w:t>
      </w:r>
      <w:proofErr w:type="spellEnd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модерни</w:t>
      </w:r>
      <w:proofErr w:type="spellEnd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светски</w:t>
      </w:r>
      <w:proofErr w:type="spellEnd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систем</w:t>
      </w:r>
      <w:proofErr w:type="spellEnd"/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 </w:t>
      </w:r>
      <w:r w:rsidR="009B2C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и чланка Уједињена Европа... Наглашавам да ћу, на испиту, инсистирати само на ономе што пише у </w:t>
      </w:r>
      <w:r w:rsidR="009B2C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Подељеној нацији</w:t>
      </w:r>
      <w:r w:rsidR="009B2C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>, а наведена књига и чланак могу да вам послуже као упознавање са широм верзијом онога што стоји у обавезној литератури и, самим тим, да вам помогне у спремању испита.</w:t>
      </w:r>
    </w:p>
    <w:p w:rsidR="001F2325" w:rsidRDefault="001F2325" w:rsidP="009B2C23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Књигу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Политичка антропологија и модерни светски систем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можете да преузмете са: </w:t>
      </w:r>
      <w:hyperlink r:id="rId4" w:history="1">
        <w:r>
          <w:rPr>
            <w:rStyle w:val="Hyperlink"/>
          </w:rPr>
          <w:t>http://www.anthroserbia.org/Content/PDF/Publications/f180814d6dd04ec4aad57cf6fa104eb8.pdf</w:t>
        </w:r>
      </w:hyperlink>
    </w:p>
    <w:p w:rsidR="009B2C23" w:rsidRDefault="009B2C23" w:rsidP="009B2C23">
      <w:pPr>
        <w:jc w:val="both"/>
        <w:rPr>
          <w:lang/>
        </w:rPr>
      </w:pPr>
      <w:r>
        <w:rPr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 xml:space="preserve">Чланак Уједињена Европа... можете да преузмете са: </w:t>
      </w:r>
      <w:hyperlink r:id="rId5" w:history="1">
        <w:r>
          <w:rPr>
            <w:rStyle w:val="Hyperlink"/>
          </w:rPr>
          <w:t>http://www.anthroserbia.org/Content/PDF/Articles/ribic_ujedinjena_evropa.pdf</w:t>
        </w:r>
      </w:hyperlink>
    </w:p>
    <w:p w:rsidR="0027551B" w:rsidRDefault="0027551B" w:rsidP="009B2C23">
      <w:pPr>
        <w:jc w:val="both"/>
        <w:rPr>
          <w:lang/>
        </w:rPr>
      </w:pPr>
    </w:p>
    <w:p w:rsidR="0027551B" w:rsidRDefault="0027551B" w:rsidP="009B2C23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lang/>
        </w:rPr>
        <w:tab/>
      </w:r>
      <w:r w:rsidRPr="0027551B">
        <w:rPr>
          <w:rFonts w:ascii="Times New Roman" w:hAnsi="Times New Roman" w:cs="Times New Roman"/>
          <w:sz w:val="24"/>
          <w:szCs w:val="24"/>
          <w:lang/>
        </w:rPr>
        <w:t>Целина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Српски национализам на крају 20. века (1. и 2. део) </w:t>
      </w:r>
      <w:r>
        <w:rPr>
          <w:rFonts w:ascii="Times New Roman" w:hAnsi="Times New Roman" w:cs="Times New Roman"/>
          <w:sz w:val="24"/>
          <w:szCs w:val="24"/>
          <w:lang/>
        </w:rPr>
        <w:t>заснива</w:t>
      </w:r>
      <w:r w:rsidR="00BC4126" w:rsidRPr="00BC412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C4126">
        <w:rPr>
          <w:rFonts w:ascii="Times New Roman" w:hAnsi="Times New Roman" w:cs="Times New Roman"/>
          <w:sz w:val="24"/>
          <w:szCs w:val="24"/>
          <w:lang/>
        </w:rPr>
        <w:t>се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на два чланка из зборника </w:t>
      </w:r>
      <w:r>
        <w:rPr>
          <w:rFonts w:ascii="Times New Roman" w:hAnsi="Times New Roman" w:cs="Times New Roman"/>
          <w:i/>
          <w:sz w:val="24"/>
          <w:szCs w:val="24"/>
          <w:lang/>
        </w:rPr>
        <w:t>Антропологија савремености</w:t>
      </w:r>
      <w:r>
        <w:rPr>
          <w:rFonts w:ascii="Times New Roman" w:hAnsi="Times New Roman" w:cs="Times New Roman"/>
          <w:sz w:val="24"/>
          <w:szCs w:val="24"/>
          <w:lang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  <w:lang/>
        </w:rPr>
        <w:t>Антропологија постсоцијализма</w:t>
      </w:r>
      <w:r>
        <w:rPr>
          <w:rFonts w:ascii="Times New Roman" w:hAnsi="Times New Roman" w:cs="Times New Roman"/>
          <w:sz w:val="24"/>
          <w:szCs w:val="24"/>
          <w:lang/>
        </w:rPr>
        <w:t>, као и на чланку Уставне промене и државно јединство...</w:t>
      </w:r>
    </w:p>
    <w:p w:rsidR="001F2325" w:rsidRDefault="0027551B" w:rsidP="009B2C23">
      <w:pPr>
        <w:jc w:val="both"/>
      </w:pPr>
      <w:r>
        <w:rPr>
          <w:rFonts w:ascii="Times New Roman" w:hAnsi="Times New Roman" w:cs="Times New Roman"/>
          <w:sz w:val="24"/>
          <w:szCs w:val="24"/>
          <w:lang/>
        </w:rPr>
        <w:tab/>
        <w:t>Поменуте з</w:t>
      </w:r>
      <w:proofErr w:type="spellStart"/>
      <w:r w:rsidR="001F2325">
        <w:rPr>
          <w:rFonts w:ascii="Times New Roman" w:hAnsi="Times New Roman" w:cs="Times New Roman"/>
          <w:sz w:val="24"/>
          <w:szCs w:val="24"/>
        </w:rPr>
        <w:t>борнике</w:t>
      </w:r>
      <w:proofErr w:type="spellEnd"/>
      <w:r w:rsidR="001F2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мо</w:t>
      </w:r>
      <w:proofErr w:type="spellStart"/>
      <w:r w:rsidR="001F2325">
        <w:rPr>
          <w:rFonts w:ascii="Times New Roman" w:hAnsi="Times New Roman" w:cs="Times New Roman"/>
          <w:sz w:val="24"/>
          <w:szCs w:val="24"/>
        </w:rPr>
        <w:t>жете</w:t>
      </w:r>
      <w:proofErr w:type="spellEnd"/>
      <w:r w:rsidR="001F2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32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F2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325">
        <w:rPr>
          <w:rFonts w:ascii="Times New Roman" w:hAnsi="Times New Roman" w:cs="Times New Roman"/>
          <w:sz w:val="24"/>
          <w:szCs w:val="24"/>
        </w:rPr>
        <w:t>преузмете</w:t>
      </w:r>
      <w:proofErr w:type="spellEnd"/>
      <w:r w:rsidR="001F2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32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F232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F2325">
          <w:rPr>
            <w:rStyle w:val="Hyperlink"/>
          </w:rPr>
          <w:t>http://www.anthroserbia.org/Content/PDF/Publications/ANTRPOLOGIJASAVREMENOSTI.pdf</w:t>
        </w:r>
      </w:hyperlink>
    </w:p>
    <w:p w:rsidR="001F2325" w:rsidRDefault="00EC065C" w:rsidP="009B2C23">
      <w:pPr>
        <w:jc w:val="both"/>
        <w:rPr>
          <w:lang/>
        </w:rPr>
      </w:pPr>
      <w:hyperlink r:id="rId7" w:history="1">
        <w:r w:rsidR="001F2325">
          <w:rPr>
            <w:rStyle w:val="Hyperlink"/>
          </w:rPr>
          <w:t>http://www.anthroserbia.org/Content/PDF/Publications/EB-34_Vladimir_Ribic.pdf</w:t>
        </w:r>
      </w:hyperlink>
    </w:p>
    <w:p w:rsidR="0027551B" w:rsidRDefault="0027551B" w:rsidP="0027551B">
      <w:pPr>
        <w:jc w:val="both"/>
      </w:pPr>
      <w:r>
        <w:rPr>
          <w:lang/>
        </w:rPr>
        <w:tab/>
      </w:r>
      <w:r w:rsidRPr="0027551B">
        <w:rPr>
          <w:rFonts w:ascii="Times New Roman" w:hAnsi="Times New Roman" w:cs="Times New Roman"/>
          <w:sz w:val="24"/>
          <w:szCs w:val="24"/>
          <w:lang/>
        </w:rPr>
        <w:t>Чланак</w:t>
      </w:r>
      <w:r>
        <w:rPr>
          <w:rFonts w:ascii="Times New Roman" w:hAnsi="Times New Roman" w:cs="Times New Roman"/>
          <w:sz w:val="24"/>
          <w:szCs w:val="24"/>
          <w:lang/>
        </w:rPr>
        <w:t xml:space="preserve"> Уставне промене и државно јединство... можете да преузмете са: </w:t>
      </w:r>
      <w:hyperlink r:id="rId8" w:history="1">
        <w:r>
          <w:rPr>
            <w:rStyle w:val="Hyperlink"/>
          </w:rPr>
          <w:t>http://www.anthroserbia.org/Content/PDF/Articles/EAP-8_ribic.pdf</w:t>
        </w:r>
      </w:hyperlink>
    </w:p>
    <w:p w:rsidR="00BC4126" w:rsidRDefault="00BC4126" w:rsidP="0027551B">
      <w:pPr>
        <w:jc w:val="both"/>
      </w:pPr>
    </w:p>
    <w:p w:rsidR="00BC4126" w:rsidRDefault="00BC4126" w:rsidP="00BC4126">
      <w:pPr>
        <w:jc w:val="both"/>
      </w:pPr>
      <w:r>
        <w:tab/>
      </w:r>
      <w:r w:rsidRPr="00BC4126">
        <w:rPr>
          <w:rFonts w:ascii="Times New Roman" w:hAnsi="Times New Roman" w:cs="Times New Roman"/>
          <w:sz w:val="24"/>
          <w:szCs w:val="24"/>
          <w:lang/>
        </w:rPr>
        <w:t xml:space="preserve">Целина </w:t>
      </w:r>
      <w:r w:rsidRPr="00BC4126">
        <w:rPr>
          <w:rFonts w:ascii="Times New Roman" w:hAnsi="Times New Roman" w:cs="Times New Roman"/>
          <w:b/>
          <w:sz w:val="24"/>
          <w:szCs w:val="24"/>
          <w:lang/>
        </w:rPr>
        <w:t>Политичка мобилизација у Србији: „Антибирократска револуција“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(1. и 2. део)</w:t>
      </w:r>
      <w:r>
        <w:rPr>
          <w:rFonts w:ascii="Times New Roman" w:hAnsi="Times New Roman" w:cs="Times New Roman"/>
          <w:sz w:val="24"/>
          <w:szCs w:val="24"/>
          <w:lang/>
        </w:rPr>
        <w:t xml:space="preserve"> заснива се на два чланка: </w:t>
      </w:r>
      <w:hyperlink r:id="rId9" w:history="1">
        <w:r>
          <w:rPr>
            <w:rStyle w:val="Hyperlink"/>
          </w:rPr>
          <w:t>http://www.anthroserbia.org/Content/PDF/Articles/EAP-13.Vlada_Ribic.pdf</w:t>
        </w:r>
      </w:hyperlink>
    </w:p>
    <w:p w:rsidR="00BC4126" w:rsidRDefault="00BC4126" w:rsidP="00BC4126">
      <w:pPr>
        <w:jc w:val="both"/>
        <w:rPr>
          <w:lang/>
        </w:rPr>
      </w:pPr>
      <w:hyperlink r:id="rId10" w:history="1">
        <w:r>
          <w:rPr>
            <w:rStyle w:val="Hyperlink"/>
          </w:rPr>
          <w:t>http://www.anthroserbia.org/Content/PDF/Articles/3f02bcfbfd6a4747aec03b37c231e2f2.pdf</w:t>
        </w:r>
      </w:hyperlink>
    </w:p>
    <w:p w:rsidR="00BC4126" w:rsidRDefault="00BC4126" w:rsidP="00BC4126">
      <w:pPr>
        <w:jc w:val="both"/>
        <w:rPr>
          <w:lang/>
        </w:rPr>
      </w:pPr>
    </w:p>
    <w:p w:rsidR="00BC4126" w:rsidRDefault="00BC4126" w:rsidP="00BC412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lang/>
        </w:rPr>
        <w:lastRenderedPageBreak/>
        <w:tab/>
      </w:r>
      <w:r w:rsidRPr="00BC4126">
        <w:rPr>
          <w:rFonts w:ascii="Times New Roman" w:hAnsi="Times New Roman" w:cs="Times New Roman"/>
          <w:sz w:val="24"/>
          <w:szCs w:val="24"/>
          <w:lang/>
        </w:rPr>
        <w:t>Целина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Политичка мобилизација у Србији: студентски протести у Србији од 1989. до 2000. </w:t>
      </w:r>
      <w:r>
        <w:rPr>
          <w:rFonts w:ascii="Times New Roman" w:hAnsi="Times New Roman" w:cs="Times New Roman"/>
          <w:sz w:val="24"/>
          <w:szCs w:val="24"/>
          <w:lang/>
        </w:rPr>
        <w:t xml:space="preserve">заснива се на у силабусу наведеном делу књиге </w:t>
      </w:r>
      <w:r>
        <w:rPr>
          <w:rFonts w:ascii="Times New Roman" w:hAnsi="Times New Roman" w:cs="Times New Roman"/>
          <w:i/>
          <w:sz w:val="24"/>
          <w:szCs w:val="24"/>
          <w:lang/>
        </w:rPr>
        <w:t>Подељена нација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BC4126" w:rsidRDefault="00BC4126" w:rsidP="00BC412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C4126" w:rsidRDefault="00BC4126" w:rsidP="00BC412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  <w:t xml:space="preserve">Целина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Политичка мобилизација у Србији: Народни покрет „Отпор!“ (1. и 2. део) </w:t>
      </w:r>
      <w:r>
        <w:rPr>
          <w:rFonts w:ascii="Times New Roman" w:hAnsi="Times New Roman" w:cs="Times New Roman"/>
          <w:sz w:val="24"/>
          <w:szCs w:val="24"/>
          <w:lang/>
        </w:rPr>
        <w:t>заснива се на у силабусу наведена два чланка Слободана Наумовића, које можете да преузмете са мудл налога на овај курс.</w:t>
      </w:r>
    </w:p>
    <w:p w:rsidR="00BC4126" w:rsidRDefault="00BC4126" w:rsidP="0027551B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C4126" w:rsidRDefault="00BC4126" w:rsidP="002755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  <w:t>Испит се састоји од два питања, на која се одговара усмено. Прво питање је</w:t>
      </w:r>
      <w:r w:rsidR="00C9205C">
        <w:rPr>
          <w:rFonts w:ascii="Times New Roman" w:hAnsi="Times New Roman" w:cs="Times New Roman"/>
          <w:sz w:val="24"/>
          <w:szCs w:val="24"/>
          <w:lang/>
        </w:rPr>
        <w:t xml:space="preserve"> из једне од целина </w:t>
      </w:r>
      <w:r w:rsidR="00C9205C" w:rsidRPr="0076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/>
        </w:rPr>
        <w:t>Нација и национализам (дефиниције, типологије, настанак)</w:t>
      </w:r>
      <w:r w:rsidR="00C920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/>
        </w:rPr>
        <w:t xml:space="preserve"> </w:t>
      </w:r>
      <w:r w:rsidR="00C9205C" w:rsidRPr="0076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и </w:t>
      </w:r>
      <w:r w:rsidR="00C920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/>
        </w:rPr>
        <w:t>Национална интеграција (1, 2. и 3. део)</w:t>
      </w:r>
      <w:r w:rsidR="00C9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>, док је друго питање из неке од преосталих целина.</w:t>
      </w:r>
    </w:p>
    <w:p w:rsidR="00D24603" w:rsidRDefault="00D24603" w:rsidP="002755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4603" w:rsidRDefault="00D24603" w:rsidP="002755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предиспитна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обавеза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семинарски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којем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ћете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једне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недеље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пратити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 један политички догађај или проблем у Србији или на простору бивше Југославије (ако изазива реакције политичких актера у Србији).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 Занимају нас ставови политичких актера о том догађају или проблему, а треба се фокусирати на то ко говори, шта говори, коме се обрађа, шта тиме жели да постигне... Наглашавам да нас не занима анализа медија, већ ставова и активности политичких актера. Медији су само извор.</w:t>
      </w:r>
    </w:p>
    <w:p w:rsidR="00D24603" w:rsidRDefault="00D24603" w:rsidP="002755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ab/>
        <w:t xml:space="preserve">Већ сам вам рекао да су извори дневни листови </w:t>
      </w:r>
      <w:r w:rsidRPr="00D246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Политика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и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Данас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, као и недељници </w:t>
      </w:r>
      <w:r w:rsidRPr="00D246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Време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, </w:t>
      </w:r>
      <w:r w:rsidRPr="00D246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НИН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  и </w:t>
      </w:r>
      <w:r w:rsidRPr="00D246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Печат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>. Пошто за време ванредног стања не м</w:t>
      </w:r>
      <w:r w:rsidR="00C75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ожете да одлазите у библиотечке читаонице и читате старе бројеве у штампаој форми, посећујте сајтове ових медија. </w:t>
      </w:r>
      <w:r w:rsidR="00C75C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Политика </w:t>
      </w:r>
      <w:r w:rsidR="00C75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бесплатно омогућава приступ и актуелном броју и архиви која је организована по датумима. </w:t>
      </w:r>
      <w:r w:rsidR="00C75CE9" w:rsidRPr="00C75C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Време</w:t>
      </w:r>
      <w:r w:rsidR="00C75C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 </w:t>
      </w:r>
      <w:r w:rsidR="00C75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наплаћује приступ актуелном броју, али је приступ архиви бесплатан. </w:t>
      </w:r>
      <w:r w:rsidR="00C75C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Данас </w:t>
      </w:r>
      <w:r w:rsidR="00C75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нема организовану архиву, али претрагом можете бесплатно да дођете до чланака о одговарајућој теми. </w:t>
      </w:r>
      <w:r w:rsidR="00C75C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Печат </w:t>
      </w:r>
      <w:r w:rsidR="00C75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допушта бесплатан приступ делу чланака у архиви, док </w:t>
      </w:r>
      <w:r w:rsidR="00C75C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 xml:space="preserve">НИН </w:t>
      </w:r>
      <w:r w:rsidR="00C75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све наплаћује. </w:t>
      </w:r>
      <w:r w:rsidR="00431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Уколико не можете да дођете до штампаног </w:t>
      </w:r>
      <w:r w:rsidR="0043123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НИН</w:t>
      </w:r>
      <w:r w:rsidR="00431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-а и </w:t>
      </w:r>
      <w:r w:rsidR="0043123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Печат</w:t>
      </w:r>
      <w:r w:rsidR="00431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 не допушта приступ чланку који вам треба, користите бесплатну архиву дневника </w:t>
      </w:r>
      <w:r w:rsidR="0043123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/>
        </w:rPr>
        <w:t>Вечерње новости</w:t>
      </w:r>
      <w:r w:rsidR="00431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. </w:t>
      </w:r>
    </w:p>
    <w:p w:rsidR="0027551B" w:rsidRPr="0027551B" w:rsidRDefault="0043123F" w:rsidP="009B2C23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ab/>
        <w:t xml:space="preserve">Пишите ми да се консултујете у вези са темом семинарског рада. Такође, пишите ми ако имате било каква питања у вези с градивом. Моја имејл адреса је </w:t>
      </w:r>
      <w:hyperlink r:id="rId11" w:history="1">
        <w:r w:rsidRPr="00F5435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/>
          </w:rPr>
          <w:t>vribic@f.bg.ac.rs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 </w:t>
      </w:r>
    </w:p>
    <w:p w:rsidR="001F2325" w:rsidRDefault="001F2325" w:rsidP="009B2C23">
      <w:pPr>
        <w:jc w:val="both"/>
      </w:pPr>
    </w:p>
    <w:p w:rsidR="007C09D8" w:rsidRPr="0047312E" w:rsidRDefault="001F2325" w:rsidP="00477972">
      <w:pPr>
        <w:jc w:val="both"/>
      </w:pPr>
      <w:r>
        <w:tab/>
      </w:r>
    </w:p>
    <w:sectPr w:rsidR="007C09D8" w:rsidRPr="0047312E" w:rsidSect="00254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12B"/>
    <w:rsid w:val="001F2325"/>
    <w:rsid w:val="002546DD"/>
    <w:rsid w:val="0027551B"/>
    <w:rsid w:val="002B6121"/>
    <w:rsid w:val="0030612B"/>
    <w:rsid w:val="003F0304"/>
    <w:rsid w:val="0043123F"/>
    <w:rsid w:val="0045653C"/>
    <w:rsid w:val="0047312E"/>
    <w:rsid w:val="00477972"/>
    <w:rsid w:val="0076380E"/>
    <w:rsid w:val="007C09D8"/>
    <w:rsid w:val="009B2C23"/>
    <w:rsid w:val="00BC4126"/>
    <w:rsid w:val="00BD77C8"/>
    <w:rsid w:val="00C75CE9"/>
    <w:rsid w:val="00C9205C"/>
    <w:rsid w:val="00D24603"/>
    <w:rsid w:val="00EC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3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hroserbia.org/Content/PDF/Articles/EAP-8_ribic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nthroserbia.org/Content/PDF/Publications/EB-34_Vladimir_Ribic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hroserbia.org/Content/PDF/Publications/ANTRPOLOGIJASAVREMENOSTI.pdf" TargetMode="External"/><Relationship Id="rId11" Type="http://schemas.openxmlformats.org/officeDocument/2006/relationships/hyperlink" Target="mailto:vribic@f.bg.ac.rs" TargetMode="External"/><Relationship Id="rId5" Type="http://schemas.openxmlformats.org/officeDocument/2006/relationships/hyperlink" Target="http://www.anthroserbia.org/Content/PDF/Articles/ribic_ujedinjena_evropa.pdf" TargetMode="External"/><Relationship Id="rId10" Type="http://schemas.openxmlformats.org/officeDocument/2006/relationships/hyperlink" Target="http://www.anthroserbia.org/Content/PDF/Articles/3f02bcfbfd6a4747aec03b37c231e2f2.pdf" TargetMode="External"/><Relationship Id="rId4" Type="http://schemas.openxmlformats.org/officeDocument/2006/relationships/hyperlink" Target="http://www.anthroserbia.org/Content/PDF/Publications/f180814d6dd04ec4aad57cf6fa104eb8.pdf" TargetMode="External"/><Relationship Id="rId9" Type="http://schemas.openxmlformats.org/officeDocument/2006/relationships/hyperlink" Target="http://www.anthroserbia.org/Content/PDF/Articles/EAP-13.Vlada_Rib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2020-03-29T00:35:00Z</dcterms:created>
  <dcterms:modified xsi:type="dcterms:W3CDTF">2020-03-30T03:11:00Z</dcterms:modified>
</cp:coreProperties>
</file>