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A8" w:rsidRDefault="000F7C5F">
      <w:pPr>
        <w:rPr>
          <w:noProof/>
          <w:sz w:val="20"/>
          <w:szCs w:val="20"/>
        </w:rPr>
      </w:pPr>
      <w:r>
        <w:rPr>
          <w:noProof/>
          <w:color w:val="0070C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0" o:spid="_x0000_s1283" type="#_x0000_t75" style="position:absolute;margin-left:310.45pt;margin-top:-18.3pt;width:255.45pt;height:88.25pt;z-index:25192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">
            <v:imagedata r:id="rId6" o:title=""/>
          </v:shape>
          <o:OLEObject Type="Embed" ProgID="Equation.3" ShapeID="Object 10" DrawAspect="Content" ObjectID="_1482338425" r:id="rId7"/>
        </w:pict>
      </w:r>
    </w:p>
    <w:p w:rsidR="00607DC1" w:rsidRPr="001A6989" w:rsidRDefault="00442BB2">
      <w:pPr>
        <w:rPr>
          <w:b/>
          <w:noProof/>
          <w:sz w:val="20"/>
          <w:szCs w:val="20"/>
          <w:u w:val="single"/>
        </w:rPr>
      </w:pPr>
      <w:r w:rsidRPr="001A6989">
        <w:rPr>
          <w:b/>
          <w:noProof/>
          <w:sz w:val="20"/>
          <w:szCs w:val="20"/>
          <w:u w:val="single"/>
        </w:rPr>
        <w:t>N</w:t>
      </w:r>
      <w:r w:rsidR="00607DC1" w:rsidRPr="001A6989">
        <w:rPr>
          <w:b/>
          <w:noProof/>
          <w:sz w:val="20"/>
          <w:szCs w:val="20"/>
          <w:u w:val="single"/>
        </w:rPr>
        <w:t>ormalna raspodela</w:t>
      </w:r>
      <w:r w:rsidR="002C484D" w:rsidRPr="001A6989">
        <w:rPr>
          <w:b/>
          <w:noProof/>
          <w:sz w:val="20"/>
          <w:szCs w:val="20"/>
          <w:u w:val="single"/>
        </w:rPr>
        <w:t xml:space="preserve"> (funkcija gustine)</w:t>
      </w:r>
      <w:r w:rsidRPr="001A6989">
        <w:rPr>
          <w:b/>
          <w:noProof/>
          <w:sz w:val="20"/>
          <w:szCs w:val="20"/>
          <w:u w:val="single"/>
        </w:rPr>
        <w:t xml:space="preserve"> sa parametrima µ i σ</w:t>
      </w:r>
      <w:r w:rsidR="00607DC1" w:rsidRPr="001A6989">
        <w:rPr>
          <w:b/>
          <w:noProof/>
          <w:sz w:val="20"/>
          <w:szCs w:val="20"/>
          <w:u w:val="single"/>
        </w:rPr>
        <w:t>:</w:t>
      </w:r>
    </w:p>
    <w:p w:rsidR="00B663B7" w:rsidRDefault="005F46A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43.55pt;margin-top:128.35pt;width:.05pt;height:6.35pt;z-index:251665408" o:connectortype="straight" strokecolor="#00b050"/>
        </w:pict>
      </w:r>
      <w:r>
        <w:rPr>
          <w:noProof/>
        </w:rPr>
        <w:pict>
          <v:shape id="_x0000_s1046" type="#_x0000_t32" style="position:absolute;margin-left:179.7pt;margin-top:134.6pt;width:2.1pt;height:50.8pt;flip:x y;z-index:251676672" o:connectortype="straight">
            <v:stroke endarrow="block"/>
          </v:shape>
        </w:pict>
      </w:r>
      <w:r>
        <w:rPr>
          <w:noProof/>
        </w:rPr>
        <w:pict>
          <v:rect id="_x0000_s1047" style="position:absolute;margin-left:65.2pt;margin-top:11.5pt;width:10.3pt;height:136.5pt;z-index:251677696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254.8pt;margin-top:152pt;width:27.85pt;height:17.5pt;z-index:251682816;mso-width-relative:margin;mso-height-relative:margin">
            <v:textbox style="mso-next-textbox:#_x0000_s1051">
              <w:txbxContent>
                <w:p w:rsidR="00515463" w:rsidRPr="00515463" w:rsidRDefault="00515463" w:rsidP="0051546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32" style="position:absolute;margin-left:243.55pt;margin-top:134.7pt;width:66.9pt;height:24.35pt;flip:x y;z-index:251661312" o:connectortype="straight">
            <v:stroke endarrow="block"/>
          </v:shape>
        </w:pict>
      </w:r>
      <w:r>
        <w:rPr>
          <w:noProof/>
        </w:rPr>
        <w:pict>
          <v:shape id="_x0000_s1182" type="#_x0000_t32" style="position:absolute;margin-left:93.4pt;margin-top:134.7pt;width:36.35pt;height:48.55pt;flip:y;z-index:251817984" o:connectortype="straight">
            <v:stroke endarrow="block"/>
          </v:shape>
        </w:pict>
      </w:r>
      <w:r>
        <w:rPr>
          <w:noProof/>
        </w:rPr>
        <w:pict>
          <v:shape id="_x0000_s1183" type="#_x0000_t32" style="position:absolute;margin-left:229.55pt;margin-top:134.7pt;width:27.1pt;height:48.55pt;flip:x y;z-index:251819008" o:connectortype="straight">
            <v:stroke endarrow="block"/>
          </v:shape>
        </w:pict>
      </w:r>
      <w:r>
        <w:rPr>
          <w:noProof/>
        </w:rPr>
        <w:pict>
          <v:shape id="_x0000_s1185" type="#_x0000_t32" style="position:absolute;margin-left:229.55pt;margin-top:119.1pt;width:0;height:15.5pt;flip:y;z-index:251821056" o:connectortype="straight" strokecolor="#00b0f0"/>
        </w:pict>
      </w:r>
      <w:r>
        <w:rPr>
          <w:noProof/>
        </w:rPr>
        <w:pict>
          <v:shape id="_x0000_s1184" type="#_x0000_t32" style="position:absolute;margin-left:129.75pt;margin-top:119.1pt;width:.05pt;height:15.5pt;flip:y;z-index:251820032" o:connectortype="straight" strokecolor="#00b0f0"/>
        </w:pict>
      </w:r>
      <w:r>
        <w:rPr>
          <w:noProof/>
        </w:rPr>
        <w:pict>
          <v:shape id="_x0000_s1028" type="#_x0000_t32" style="position:absolute;margin-left:36.65pt;margin-top:134.7pt;width:79.9pt;height:24.35pt;flip:y;z-index:251660288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116.55pt;margin-top:128.35pt;width:0;height:6.25pt;flip:y;z-index:251664384" o:connectortype="straight" strokecolor="#00b050" strokeweight="1pt"/>
        </w:pict>
      </w:r>
      <w:r>
        <w:rPr>
          <w:noProof/>
        </w:rPr>
        <w:pict>
          <v:shape id="_x0000_s1050" type="#_x0000_t202" style="position:absolute;margin-left:20.7pt;margin-top:15.05pt;width:33.1pt;height:22.45pt;z-index:251681792;mso-width-relative:margin;mso-height-relative:margin">
            <v:textbox style="mso-next-textbox:#_x0000_s1050">
              <w:txbxContent>
                <w:p w:rsidR="00515463" w:rsidRPr="00442BB2" w:rsidRDefault="00515463" w:rsidP="0051546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B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f(x)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53.8pt;margin-top:152pt;width:226.3pt;height:3.55pt;flip:y;z-index:251658240"/>
        </w:pict>
      </w:r>
      <w:r w:rsidR="00B61A91">
        <w:rPr>
          <w:noProof/>
        </w:rPr>
        <w:t>µ</w:t>
      </w:r>
      <w:r>
        <w:rPr>
          <w:noProof/>
        </w:rPr>
        <w:pict>
          <v:shape id="_x0000_s1031" type="#_x0000_t32" style="position:absolute;margin-left:93.4pt;margin-top:134.6pt;width:2.1pt;height:.05pt;flip:x;z-index:251663360;mso-position-horizontal-relative:text;mso-position-vertical-relative:text" o:connectortype="straight"/>
        </w:pict>
      </w:r>
      <w:r>
        <w:rPr>
          <w:noProof/>
        </w:rPr>
        <w:pict>
          <v:shape id="_x0000_s1027" type="#_x0000_t32" style="position:absolute;margin-left:80.9pt;margin-top:171.25pt;width:0;height:0;z-index:251659264;mso-position-horizontal-relative:text;mso-position-vertical-relative:text" o:connectortype="straight">
            <v:stroke endarrow="block"/>
          </v:shape>
        </w:pict>
      </w:r>
      <w:r w:rsidR="00CF64AB">
        <w:rPr>
          <w:noProof/>
        </w:rPr>
        <w:t xml:space="preserve"> </w:t>
      </w:r>
      <w:r w:rsidR="00607DC1">
        <w:rPr>
          <w:noProof/>
        </w:rPr>
        <w:t>-</w:t>
      </w:r>
      <w:r w:rsidR="00CF64AB">
        <w:rPr>
          <w:noProof/>
        </w:rPr>
        <w:t xml:space="preserve"> </w:t>
      </w:r>
      <w:r w:rsidR="00607DC1">
        <w:rPr>
          <w:noProof/>
        </w:rPr>
        <w:t>2.58</w:t>
      </w:r>
      <w:r w:rsidR="00B61A91">
        <w:rPr>
          <w:noProof/>
        </w:rPr>
        <w:t>σ</w:t>
      </w:r>
      <w:r w:rsidR="00B61A91" w:rsidRPr="00AC5729">
        <w:rPr>
          <w:noProof/>
        </w:rPr>
        <w:t xml:space="preserve"> </w:t>
      </w:r>
      <w:r w:rsidR="00B663B7" w:rsidRPr="00AC5729">
        <w:rPr>
          <w:noProof/>
        </w:rPr>
        <w:drawing>
          <wp:inline distT="0" distB="0" distL="0" distR="0">
            <wp:extent cx="3335259" cy="2109480"/>
            <wp:effectExtent l="19050" t="0" r="0" b="0"/>
            <wp:docPr id="3" name="Picture 2" descr="standard_normal_distribu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dard_normal_distributio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9261" cy="211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1A91">
        <w:rPr>
          <w:noProof/>
        </w:rPr>
        <w:t>µ</w:t>
      </w:r>
      <w:r w:rsidR="00CF64AB">
        <w:rPr>
          <w:noProof/>
        </w:rPr>
        <w:t xml:space="preserve"> </w:t>
      </w:r>
      <w:r w:rsidR="00607DC1">
        <w:rPr>
          <w:noProof/>
        </w:rPr>
        <w:t>+</w:t>
      </w:r>
      <w:r w:rsidR="00CF64AB">
        <w:rPr>
          <w:noProof/>
        </w:rPr>
        <w:t xml:space="preserve"> </w:t>
      </w:r>
      <w:r w:rsidR="00607DC1">
        <w:rPr>
          <w:noProof/>
        </w:rPr>
        <w:t>2.58</w:t>
      </w:r>
      <w:r w:rsidR="00B61A91">
        <w:rPr>
          <w:noProof/>
        </w:rPr>
        <w:t>σ</w:t>
      </w:r>
    </w:p>
    <w:p w:rsidR="00766049" w:rsidRDefault="00CF64AB" w:rsidP="00CF64AB">
      <w:pPr>
        <w:ind w:left="720" w:firstLine="720"/>
      </w:pPr>
      <w:r>
        <w:rPr>
          <w:noProof/>
        </w:rPr>
        <w:t>µ</w:t>
      </w:r>
      <w:r w:rsidR="005F46A1">
        <w:rPr>
          <w:noProof/>
        </w:rPr>
        <w:pict>
          <v:shape id="_x0000_s1178" type="#_x0000_t32" style="position:absolute;left:0;text-align:left;margin-left:80.9pt;margin-top:171.25pt;width:0;height:0;z-index:251812864;mso-position-horizontal-relative:text;mso-position-vertical-relative:text" o:connectortype="straight">
            <v:stroke endarrow="block"/>
          </v:shape>
        </w:pict>
      </w:r>
      <w:r>
        <w:rPr>
          <w:noProof/>
        </w:rPr>
        <w:t xml:space="preserve"> - 1.96σ</w:t>
      </w:r>
      <w:r>
        <w:rPr>
          <w:noProof/>
        </w:rPr>
        <w:tab/>
      </w:r>
      <w:r>
        <w:rPr>
          <w:noProof/>
        </w:rPr>
        <w:tab/>
      </w:r>
      <w:r w:rsidR="00B61A91">
        <w:rPr>
          <w:noProof/>
        </w:rPr>
        <w:t xml:space="preserve">µ   </w:t>
      </w:r>
      <w:r>
        <w:rPr>
          <w:noProof/>
        </w:rPr>
        <w:tab/>
      </w:r>
      <w:r>
        <w:rPr>
          <w:noProof/>
        </w:rPr>
        <w:tab/>
        <w:t>µ</w:t>
      </w:r>
      <w:r w:rsidR="005F46A1">
        <w:rPr>
          <w:noProof/>
        </w:rPr>
        <w:pict>
          <v:shape id="_x0000_s1180" type="#_x0000_t32" style="position:absolute;left:0;text-align:left;margin-left:80.9pt;margin-top:171.25pt;width:0;height:0;z-index:251815936;mso-position-horizontal-relative:text;mso-position-vertical-relative:text" o:connectortype="straight">
            <v:stroke endarrow="block"/>
          </v:shape>
        </w:pict>
      </w:r>
      <w:r>
        <w:rPr>
          <w:noProof/>
        </w:rPr>
        <w:t xml:space="preserve"> + 1.96σ</w:t>
      </w:r>
      <w:r w:rsidR="00B61A91">
        <w:rPr>
          <w:noProof/>
        </w:rPr>
        <w:t xml:space="preserve">                        </w:t>
      </w:r>
    </w:p>
    <w:p w:rsidR="00561FFA" w:rsidRDefault="00561FFA" w:rsidP="00561FFA">
      <w:pPr>
        <w:ind w:left="1080"/>
        <w:rPr>
          <w:noProof/>
          <w:color w:val="0070C0"/>
        </w:rPr>
      </w:pPr>
    </w:p>
    <w:p w:rsidR="00DB58A8" w:rsidRDefault="00DB58A8" w:rsidP="00561FFA">
      <w:pPr>
        <w:ind w:left="1080"/>
        <w:rPr>
          <w:noProof/>
          <w:color w:val="0070C0"/>
        </w:rPr>
      </w:pPr>
    </w:p>
    <w:p w:rsidR="00DB58A8" w:rsidRDefault="00DB58A8" w:rsidP="00561FFA">
      <w:pPr>
        <w:ind w:left="1080"/>
        <w:rPr>
          <w:noProof/>
          <w:color w:val="0070C0"/>
        </w:rPr>
      </w:pPr>
    </w:p>
    <w:p w:rsidR="00DB58A8" w:rsidRDefault="00DB58A8" w:rsidP="00561FFA">
      <w:pPr>
        <w:ind w:left="1080"/>
        <w:rPr>
          <w:noProof/>
          <w:color w:val="0070C0"/>
        </w:rPr>
      </w:pPr>
    </w:p>
    <w:p w:rsidR="00DB58A8" w:rsidRDefault="00DB58A8" w:rsidP="00561FFA">
      <w:pPr>
        <w:ind w:left="1080"/>
        <w:rPr>
          <w:noProof/>
          <w:color w:val="0070C0"/>
        </w:rPr>
      </w:pPr>
    </w:p>
    <w:p w:rsidR="00DB58A8" w:rsidRDefault="00DB58A8" w:rsidP="00561FFA">
      <w:pPr>
        <w:ind w:left="1080"/>
        <w:rPr>
          <w:noProof/>
          <w:color w:val="0070C0"/>
        </w:rPr>
      </w:pPr>
    </w:p>
    <w:p w:rsidR="00DB58A8" w:rsidRDefault="00DB58A8" w:rsidP="00561FFA">
      <w:pPr>
        <w:ind w:left="1080"/>
        <w:rPr>
          <w:noProof/>
          <w:color w:val="0070C0"/>
        </w:rPr>
      </w:pPr>
    </w:p>
    <w:p w:rsidR="00DB58A8" w:rsidRDefault="00DB58A8" w:rsidP="00561FFA">
      <w:pPr>
        <w:ind w:left="1080"/>
        <w:rPr>
          <w:noProof/>
          <w:color w:val="0070C0"/>
        </w:rPr>
      </w:pPr>
    </w:p>
    <w:p w:rsidR="00DB58A8" w:rsidRDefault="00DB58A8" w:rsidP="00561FFA">
      <w:pPr>
        <w:ind w:left="1080"/>
        <w:rPr>
          <w:noProof/>
          <w:color w:val="0070C0"/>
        </w:rPr>
      </w:pPr>
    </w:p>
    <w:p w:rsidR="00DB58A8" w:rsidRDefault="00DB58A8" w:rsidP="00561FFA">
      <w:pPr>
        <w:ind w:left="1080"/>
        <w:rPr>
          <w:noProof/>
          <w:color w:val="0070C0"/>
        </w:rPr>
      </w:pPr>
    </w:p>
    <w:p w:rsidR="00DB58A8" w:rsidRDefault="00DB58A8" w:rsidP="00561FFA">
      <w:pPr>
        <w:ind w:left="1080"/>
        <w:rPr>
          <w:noProof/>
          <w:color w:val="0070C0"/>
        </w:rPr>
      </w:pPr>
    </w:p>
    <w:p w:rsidR="00DB58A8" w:rsidRDefault="00DB58A8" w:rsidP="00561FFA">
      <w:pPr>
        <w:ind w:left="1080"/>
        <w:rPr>
          <w:noProof/>
          <w:color w:val="0070C0"/>
        </w:rPr>
      </w:pPr>
    </w:p>
    <w:p w:rsidR="00DB58A8" w:rsidRDefault="00DB58A8" w:rsidP="00561FFA">
      <w:pPr>
        <w:ind w:left="1080"/>
        <w:rPr>
          <w:noProof/>
          <w:color w:val="0070C0"/>
        </w:rPr>
      </w:pPr>
    </w:p>
    <w:p w:rsidR="00DB58A8" w:rsidRDefault="00DB58A8" w:rsidP="00561FFA">
      <w:pPr>
        <w:ind w:left="1080"/>
        <w:rPr>
          <w:noProof/>
          <w:color w:val="0070C0"/>
        </w:rPr>
      </w:pPr>
    </w:p>
    <w:p w:rsidR="00DB58A8" w:rsidRDefault="00DB58A8" w:rsidP="00561FFA">
      <w:pPr>
        <w:ind w:left="1080"/>
        <w:rPr>
          <w:noProof/>
          <w:color w:val="0070C0"/>
        </w:rPr>
      </w:pPr>
    </w:p>
    <w:p w:rsidR="00DB58A8" w:rsidRDefault="00DB58A8" w:rsidP="00561FFA">
      <w:pPr>
        <w:ind w:left="1080"/>
        <w:rPr>
          <w:noProof/>
          <w:color w:val="0070C0"/>
        </w:rPr>
      </w:pPr>
    </w:p>
    <w:p w:rsidR="00DB58A8" w:rsidRDefault="00DB58A8" w:rsidP="00561FFA">
      <w:pPr>
        <w:ind w:left="1080"/>
        <w:rPr>
          <w:noProof/>
          <w:color w:val="0070C0"/>
        </w:rPr>
      </w:pPr>
    </w:p>
    <w:p w:rsidR="001A6989" w:rsidRDefault="001A6989" w:rsidP="00DB58A8">
      <w:pPr>
        <w:rPr>
          <w:noProof/>
          <w:sz w:val="20"/>
          <w:szCs w:val="20"/>
        </w:rPr>
      </w:pPr>
    </w:p>
    <w:p w:rsidR="00DB58A8" w:rsidRPr="00442BB2" w:rsidRDefault="00DB58A8" w:rsidP="00DB58A8">
      <w:pPr>
        <w:rPr>
          <w:noProof/>
          <w:sz w:val="20"/>
          <w:szCs w:val="20"/>
        </w:rPr>
      </w:pPr>
      <w:r w:rsidRPr="00442BB2">
        <w:rPr>
          <w:noProof/>
          <w:sz w:val="20"/>
          <w:szCs w:val="20"/>
        </w:rPr>
        <w:lastRenderedPageBreak/>
        <w:t>Normalna raspodela</w:t>
      </w:r>
      <w:r>
        <w:rPr>
          <w:noProof/>
          <w:sz w:val="20"/>
          <w:szCs w:val="20"/>
        </w:rPr>
        <w:t xml:space="preserve"> (funkcija gustine)</w:t>
      </w:r>
      <w:r w:rsidRPr="00442BB2">
        <w:rPr>
          <w:noProof/>
          <w:sz w:val="20"/>
          <w:szCs w:val="20"/>
        </w:rPr>
        <w:t xml:space="preserve"> sa parametrima µ</w:t>
      </w:r>
      <w:r>
        <w:rPr>
          <w:noProof/>
          <w:sz w:val="20"/>
          <w:szCs w:val="20"/>
        </w:rPr>
        <w:t xml:space="preserve"> = 100</w:t>
      </w:r>
      <w:r w:rsidRPr="00442BB2">
        <w:rPr>
          <w:noProof/>
          <w:sz w:val="20"/>
          <w:szCs w:val="20"/>
        </w:rPr>
        <w:t xml:space="preserve"> i σ</w:t>
      </w:r>
      <w:r>
        <w:rPr>
          <w:noProof/>
          <w:sz w:val="20"/>
          <w:szCs w:val="20"/>
        </w:rPr>
        <w:t xml:space="preserve"> = 15</w:t>
      </w:r>
      <w:r w:rsidRPr="00442BB2">
        <w:rPr>
          <w:noProof/>
          <w:sz w:val="20"/>
          <w:szCs w:val="20"/>
        </w:rPr>
        <w:t>:</w:t>
      </w:r>
    </w:p>
    <w:p w:rsidR="00DB58A8" w:rsidRDefault="00DB58A8" w:rsidP="00561FFA">
      <w:pPr>
        <w:ind w:left="1080"/>
        <w:rPr>
          <w:noProof/>
          <w:color w:val="0070C0"/>
        </w:rPr>
      </w:pPr>
    </w:p>
    <w:p w:rsidR="00DB58A8" w:rsidRDefault="00DB58A8" w:rsidP="00561FFA">
      <w:pPr>
        <w:ind w:left="1080"/>
        <w:rPr>
          <w:noProof/>
          <w:color w:val="0070C0"/>
        </w:rPr>
      </w:pPr>
    </w:p>
    <w:p w:rsidR="00EB56E6" w:rsidRDefault="005F46A1" w:rsidP="00EB56E6">
      <w:pPr>
        <w:ind w:left="720"/>
      </w:pPr>
      <w:r>
        <w:rPr>
          <w:noProof/>
        </w:rPr>
        <w:pict>
          <v:shape id="_x0000_s1206" type="#_x0000_t32" style="position:absolute;left:0;text-align:left;margin-left:125.65pt;margin-top:119.7pt;width:.05pt;height:17pt;flip:y;z-index:251842560" o:connectortype="straight" strokecolor="#0070c0" strokeweight="1.5pt"/>
        </w:pict>
      </w:r>
      <w:r>
        <w:rPr>
          <w:noProof/>
        </w:rPr>
        <w:pict>
          <v:shape id="_x0000_s1207" type="#_x0000_t32" style="position:absolute;left:0;text-align:left;margin-left:227.35pt;margin-top:119.7pt;width:.05pt;height:17pt;flip:y;z-index:251843584" o:connectortype="straight" strokecolor="#0070c0" strokeweight="1.5pt"/>
        </w:pict>
      </w:r>
      <w:r>
        <w:rPr>
          <w:noProof/>
        </w:rPr>
        <w:pict>
          <v:shape id="_x0000_s1203" type="#_x0000_t202" style="position:absolute;left:0;text-align:left;margin-left:282.65pt;margin-top:159.95pt;width:27.85pt;height:17.5pt;z-index:251838464;mso-width-relative:margin;mso-height-relative:margin">
            <v:textbox style="mso-next-textbox:#_x0000_s1203">
              <w:txbxContent>
                <w:p w:rsidR="0033457A" w:rsidRPr="00515463" w:rsidRDefault="0033457A" w:rsidP="003345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0" type="#_x0000_t32" style="position:absolute;left:0;text-align:left;margin-left:80.9pt;margin-top:133.3pt;width:44.75pt;height:44.15pt;flip:y;z-index:251835392" o:connectortype="straight">
            <v:stroke endarrow="block"/>
          </v:shape>
        </w:pict>
      </w:r>
      <w:r>
        <w:rPr>
          <w:noProof/>
        </w:rPr>
        <w:pict>
          <v:shape id="_x0000_s1198" type="#_x0000_t32" style="position:absolute;left:0;text-align:left;margin-left:175.9pt;margin-top:133.3pt;width:10.9pt;height:44.15pt;flip:x y;z-index:251833344" o:connectortype="straight">
            <v:stroke endarrow="block"/>
          </v:shape>
        </w:pict>
      </w:r>
      <w:r>
        <w:rPr>
          <w:noProof/>
        </w:rPr>
        <w:pict>
          <v:shape id="_x0000_s1199" type="#_x0000_t32" style="position:absolute;left:0;text-align:left;margin-left:227.35pt;margin-top:133.3pt;width:29.3pt;height:44.15pt;flip:x y;z-index:251834368" o:connectortype="straight">
            <v:stroke endarrow="block"/>
          </v:shape>
        </w:pict>
      </w:r>
      <w:r>
        <w:rPr>
          <w:noProof/>
        </w:rPr>
        <w:pict>
          <v:shape id="_x0000_s1204" type="#_x0000_t202" style="position:absolute;left:0;text-align:left;margin-left:10.95pt;margin-top:9pt;width:33.1pt;height:22.45pt;z-index:251839488;mso-width-relative:margin;mso-height-relative:margin">
            <v:textbox style="mso-next-textbox:#_x0000_s1204">
              <w:txbxContent>
                <w:p w:rsidR="0033457A" w:rsidRPr="00442BB2" w:rsidRDefault="0033457A" w:rsidP="003345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B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f(x)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97" style="position:absolute;left:0;text-align:left;margin-left:61.8pt;margin-top:151.65pt;width:226.3pt;height:3.55pt;flip:y;z-index:251832320"/>
        </w:pict>
      </w:r>
      <w:r>
        <w:rPr>
          <w:noProof/>
        </w:rPr>
        <w:pict>
          <v:rect id="_x0000_s1201" style="position:absolute;left:0;text-align:left;margin-left:61.8pt;margin-top:9pt;width:8.85pt;height:142.65pt;z-index:251836416"/>
        </w:pict>
      </w:r>
      <w:r w:rsidR="00EB56E6" w:rsidRPr="00AC5729">
        <w:rPr>
          <w:noProof/>
        </w:rPr>
        <w:t xml:space="preserve"> </w:t>
      </w:r>
      <w:r w:rsidR="00EB56E6" w:rsidRPr="00AC5729">
        <w:rPr>
          <w:noProof/>
        </w:rPr>
        <w:drawing>
          <wp:inline distT="0" distB="0" distL="0" distR="0">
            <wp:extent cx="3335259" cy="2109480"/>
            <wp:effectExtent l="19050" t="0" r="0" b="0"/>
            <wp:docPr id="9" name="Picture 2" descr="standard_normal_distribu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dard_normal_distributio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9261" cy="211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6E6" w:rsidRDefault="00EB56E6" w:rsidP="00EB56E6">
      <w:pPr>
        <w:ind w:left="720" w:firstLine="720"/>
      </w:pPr>
      <w:r>
        <w:rPr>
          <w:noProof/>
        </w:rPr>
        <w:t>70 (µ</w:t>
      </w:r>
      <w:r w:rsidR="005F46A1">
        <w:rPr>
          <w:noProof/>
        </w:rPr>
        <w:pict>
          <v:shape id="_x0000_s1193" type="#_x0000_t32" style="position:absolute;left:0;text-align:left;margin-left:80.9pt;margin-top:171.25pt;width:0;height:0;z-index:251828224;mso-position-horizontal-relative:text;mso-position-vertical-relative:text" o:connectortype="straight">
            <v:stroke endarrow="block"/>
          </v:shape>
        </w:pict>
      </w:r>
      <w:r>
        <w:rPr>
          <w:noProof/>
        </w:rPr>
        <w:t xml:space="preserve"> - 2σ)</w:t>
      </w:r>
      <w:r>
        <w:rPr>
          <w:noProof/>
        </w:rPr>
        <w:tab/>
      </w:r>
      <w:r>
        <w:rPr>
          <w:noProof/>
        </w:rPr>
        <w:tab/>
        <w:t xml:space="preserve">100 </w:t>
      </w:r>
      <w:r w:rsidR="0033457A">
        <w:rPr>
          <w:noProof/>
        </w:rPr>
        <w:t>(µ)</w:t>
      </w:r>
      <w:r>
        <w:rPr>
          <w:noProof/>
        </w:rPr>
        <w:tab/>
      </w:r>
      <w:r>
        <w:rPr>
          <w:noProof/>
        </w:rPr>
        <w:tab/>
        <w:t xml:space="preserve">130 </w:t>
      </w:r>
      <w:r w:rsidR="0033457A">
        <w:rPr>
          <w:noProof/>
        </w:rPr>
        <w:t>(µ</w:t>
      </w:r>
      <w:r w:rsidR="005F46A1">
        <w:rPr>
          <w:noProof/>
        </w:rPr>
        <w:pict>
          <v:shape id="_x0000_s1205" type="#_x0000_t32" style="position:absolute;left:0;text-align:left;margin-left:80.9pt;margin-top:171.25pt;width:0;height:0;z-index:251841536;mso-position-horizontal-relative:text;mso-position-vertical-relative:text" o:connectortype="straight">
            <v:stroke endarrow="block"/>
          </v:shape>
        </w:pict>
      </w:r>
      <w:r w:rsidR="0033457A">
        <w:rPr>
          <w:noProof/>
        </w:rPr>
        <w:t xml:space="preserve"> + 2σ)</w:t>
      </w:r>
      <w:r>
        <w:rPr>
          <w:noProof/>
        </w:rPr>
        <w:t xml:space="preserve">                      </w:t>
      </w:r>
    </w:p>
    <w:p w:rsidR="00DB58A8" w:rsidRPr="00561FFA" w:rsidRDefault="00DB58A8" w:rsidP="00DB58A8">
      <w:pPr>
        <w:rPr>
          <w:b/>
          <w:noProof/>
          <w:u w:val="single"/>
        </w:rPr>
      </w:pPr>
      <w:r>
        <w:rPr>
          <w:b/>
          <w:noProof/>
          <w:u w:val="single"/>
        </w:rPr>
        <w:t xml:space="preserve">FUNKCIJA </w:t>
      </w:r>
      <w:r w:rsidRPr="00561FFA">
        <w:rPr>
          <w:b/>
          <w:noProof/>
          <w:u w:val="single"/>
        </w:rPr>
        <w:t>CDF.NORMAL</w:t>
      </w:r>
    </w:p>
    <w:p w:rsidR="00DB58A8" w:rsidRDefault="00DB58A8" w:rsidP="00DB58A8">
      <w:pPr>
        <w:rPr>
          <w:noProof/>
        </w:rPr>
      </w:pPr>
      <w:r>
        <w:rPr>
          <w:noProof/>
        </w:rPr>
        <w:t>Ako je aritmetička sredina varijable (u populaciji) jednaka 100, a standardna devijacija 15:</w:t>
      </w:r>
    </w:p>
    <w:p w:rsidR="00DB58A8" w:rsidRPr="00561FFA" w:rsidRDefault="00DB58A8" w:rsidP="00DB58A8">
      <w:pPr>
        <w:pStyle w:val="ListParagraph"/>
        <w:numPr>
          <w:ilvl w:val="0"/>
          <w:numId w:val="2"/>
        </w:numPr>
        <w:rPr>
          <w:noProof/>
          <w:color w:val="0070C0"/>
        </w:rPr>
      </w:pPr>
      <w:r>
        <w:rPr>
          <w:noProof/>
        </w:rPr>
        <w:t xml:space="preserve">Verovatnoća da članovi populacije imaju meru manju od 70: funkcija </w:t>
      </w:r>
      <w:r w:rsidRPr="00561FFA">
        <w:rPr>
          <w:b/>
          <w:noProof/>
          <w:color w:val="0070C0"/>
        </w:rPr>
        <w:t>CDF.Normal(70,100,15)</w:t>
      </w:r>
    </w:p>
    <w:p w:rsidR="00DB58A8" w:rsidRPr="00927E54" w:rsidRDefault="00DB58A8" w:rsidP="00DB58A8">
      <w:pPr>
        <w:pStyle w:val="ListParagraph"/>
        <w:numPr>
          <w:ilvl w:val="1"/>
          <w:numId w:val="2"/>
        </w:numPr>
        <w:rPr>
          <w:noProof/>
          <w:color w:val="FF0000"/>
        </w:rPr>
      </w:pPr>
      <w:r w:rsidRPr="00927E54">
        <w:rPr>
          <w:noProof/>
          <w:color w:val="FF0000"/>
        </w:rPr>
        <w:t>Rezultat: 0.023 ili 2.3%.</w:t>
      </w:r>
    </w:p>
    <w:p w:rsidR="00DB58A8" w:rsidRDefault="00DB58A8" w:rsidP="00DB58A8">
      <w:pPr>
        <w:pStyle w:val="ListParagraph"/>
        <w:numPr>
          <w:ilvl w:val="0"/>
          <w:numId w:val="2"/>
        </w:numPr>
        <w:rPr>
          <w:noProof/>
          <w:color w:val="0070C0"/>
        </w:rPr>
      </w:pPr>
      <w:r>
        <w:rPr>
          <w:noProof/>
        </w:rPr>
        <w:t xml:space="preserve">Verovatnoća da članovi populacije imaju meru manju od 130: </w:t>
      </w:r>
      <w:r w:rsidRPr="00927E54">
        <w:rPr>
          <w:b/>
          <w:noProof/>
          <w:color w:val="0070C0"/>
        </w:rPr>
        <w:t>CDF.Normal(130,100,15)</w:t>
      </w:r>
      <w:r w:rsidRPr="0033457A">
        <w:rPr>
          <w:noProof/>
          <w:color w:val="0070C0"/>
        </w:rPr>
        <w:t xml:space="preserve"> </w:t>
      </w:r>
    </w:p>
    <w:p w:rsidR="00DB58A8" w:rsidRPr="00927E54" w:rsidRDefault="00DB58A8" w:rsidP="00DB58A8">
      <w:pPr>
        <w:pStyle w:val="ListParagraph"/>
        <w:numPr>
          <w:ilvl w:val="1"/>
          <w:numId w:val="2"/>
        </w:numPr>
        <w:rPr>
          <w:noProof/>
          <w:color w:val="FF0000"/>
        </w:rPr>
      </w:pPr>
      <w:r w:rsidRPr="00927E54">
        <w:rPr>
          <w:noProof/>
          <w:color w:val="FF0000"/>
        </w:rPr>
        <w:t>Rezultat: 0.</w:t>
      </w:r>
      <w:r>
        <w:rPr>
          <w:noProof/>
          <w:color w:val="FF0000"/>
        </w:rPr>
        <w:t>977</w:t>
      </w:r>
      <w:r w:rsidRPr="00927E54">
        <w:rPr>
          <w:noProof/>
          <w:color w:val="FF0000"/>
        </w:rPr>
        <w:t xml:space="preserve"> ili </w:t>
      </w:r>
      <w:r>
        <w:rPr>
          <w:noProof/>
          <w:color w:val="FF0000"/>
        </w:rPr>
        <w:t>97</w:t>
      </w:r>
      <w:r w:rsidRPr="00927E54">
        <w:rPr>
          <w:noProof/>
          <w:color w:val="FF0000"/>
        </w:rPr>
        <w:t>.</w:t>
      </w:r>
      <w:r>
        <w:rPr>
          <w:noProof/>
          <w:color w:val="FF0000"/>
        </w:rPr>
        <w:t>7</w:t>
      </w:r>
      <w:r w:rsidRPr="00927E54">
        <w:rPr>
          <w:noProof/>
          <w:color w:val="FF0000"/>
        </w:rPr>
        <w:t>%.</w:t>
      </w:r>
    </w:p>
    <w:p w:rsidR="00DB58A8" w:rsidRDefault="00DB58A8" w:rsidP="00DB58A8">
      <w:pPr>
        <w:pStyle w:val="ListParagraph"/>
        <w:numPr>
          <w:ilvl w:val="0"/>
          <w:numId w:val="2"/>
        </w:numPr>
        <w:rPr>
          <w:b/>
          <w:noProof/>
          <w:color w:val="0070C0"/>
        </w:rPr>
      </w:pPr>
      <w:r>
        <w:rPr>
          <w:noProof/>
        </w:rPr>
        <w:t xml:space="preserve">Verovatnoća da članovi populacije imaju meru </w:t>
      </w:r>
      <w:r w:rsidRPr="00927E54">
        <w:rPr>
          <w:noProof/>
          <w:u w:val="single"/>
        </w:rPr>
        <w:t>veću</w:t>
      </w:r>
      <w:r>
        <w:rPr>
          <w:noProof/>
        </w:rPr>
        <w:t xml:space="preserve"> od 130: </w:t>
      </w:r>
      <w:r w:rsidRPr="00927E54">
        <w:rPr>
          <w:b/>
          <w:noProof/>
          <w:color w:val="0070C0"/>
        </w:rPr>
        <w:t>1-CDF.Normal(130,100,15)</w:t>
      </w:r>
    </w:p>
    <w:p w:rsidR="00DB58A8" w:rsidRPr="00927E54" w:rsidRDefault="00DB58A8" w:rsidP="00DB58A8">
      <w:pPr>
        <w:pStyle w:val="ListParagraph"/>
        <w:numPr>
          <w:ilvl w:val="1"/>
          <w:numId w:val="2"/>
        </w:numPr>
        <w:rPr>
          <w:noProof/>
          <w:color w:val="FF0000"/>
        </w:rPr>
      </w:pPr>
      <w:r w:rsidRPr="00927E54">
        <w:rPr>
          <w:noProof/>
          <w:color w:val="FF0000"/>
        </w:rPr>
        <w:t>Rezultat: 0.023 ili 2.3%.</w:t>
      </w:r>
    </w:p>
    <w:p w:rsidR="00DB58A8" w:rsidRPr="00561FFA" w:rsidRDefault="00DB58A8" w:rsidP="00DB58A8">
      <w:pPr>
        <w:pStyle w:val="ListParagraph"/>
        <w:numPr>
          <w:ilvl w:val="0"/>
          <w:numId w:val="2"/>
        </w:numPr>
        <w:rPr>
          <w:noProof/>
          <w:color w:val="0070C0"/>
        </w:rPr>
      </w:pPr>
      <w:r>
        <w:rPr>
          <w:noProof/>
        </w:rPr>
        <w:t xml:space="preserve">Verovatnoća da članovi populacije imaju meru od 70 do 130: </w:t>
      </w:r>
      <w:r w:rsidR="000F7C5F">
        <w:rPr>
          <w:b/>
          <w:noProof/>
          <w:color w:val="0070C0"/>
        </w:rPr>
        <w:t>CDF.Normal(130,100,15)-</w:t>
      </w:r>
      <w:r w:rsidRPr="00561FFA">
        <w:rPr>
          <w:b/>
          <w:noProof/>
          <w:color w:val="0070C0"/>
        </w:rPr>
        <w:t>CDF.Normal(70,100,15)</w:t>
      </w:r>
    </w:p>
    <w:p w:rsidR="00DB58A8" w:rsidRPr="00927E54" w:rsidRDefault="00DB58A8" w:rsidP="00DB58A8">
      <w:pPr>
        <w:pStyle w:val="ListParagraph"/>
        <w:numPr>
          <w:ilvl w:val="1"/>
          <w:numId w:val="2"/>
        </w:numPr>
        <w:rPr>
          <w:noProof/>
          <w:color w:val="FF0000"/>
        </w:rPr>
      </w:pPr>
      <w:r w:rsidRPr="00927E54">
        <w:rPr>
          <w:noProof/>
          <w:color w:val="FF0000"/>
        </w:rPr>
        <w:t>Rezultat: 0.</w:t>
      </w:r>
      <w:r>
        <w:rPr>
          <w:noProof/>
          <w:color w:val="FF0000"/>
        </w:rPr>
        <w:t>954</w:t>
      </w:r>
      <w:r w:rsidRPr="00927E54">
        <w:rPr>
          <w:noProof/>
          <w:color w:val="FF0000"/>
        </w:rPr>
        <w:t xml:space="preserve"> ili </w:t>
      </w:r>
      <w:r>
        <w:rPr>
          <w:noProof/>
          <w:color w:val="FF0000"/>
        </w:rPr>
        <w:t>95.4</w:t>
      </w:r>
      <w:r w:rsidRPr="00927E54">
        <w:rPr>
          <w:noProof/>
          <w:color w:val="FF0000"/>
        </w:rPr>
        <w:t>%.</w:t>
      </w:r>
    </w:p>
    <w:p w:rsidR="00DB58A8" w:rsidRPr="00561FFA" w:rsidRDefault="00DB58A8" w:rsidP="00DB58A8">
      <w:pPr>
        <w:rPr>
          <w:b/>
          <w:noProof/>
          <w:u w:val="single"/>
        </w:rPr>
      </w:pPr>
      <w:r w:rsidRPr="00561FFA">
        <w:rPr>
          <w:b/>
          <w:noProof/>
          <w:u w:val="single"/>
        </w:rPr>
        <w:t xml:space="preserve">FUNKCIJA </w:t>
      </w:r>
      <w:r>
        <w:rPr>
          <w:b/>
          <w:noProof/>
          <w:u w:val="single"/>
        </w:rPr>
        <w:t>I</w:t>
      </w:r>
      <w:r w:rsidRPr="00561FFA">
        <w:rPr>
          <w:b/>
          <w:noProof/>
          <w:u w:val="single"/>
        </w:rPr>
        <w:t>DF.NORMAL</w:t>
      </w:r>
    </w:p>
    <w:p w:rsidR="00DB58A8" w:rsidRDefault="00DB58A8" w:rsidP="00DB58A8">
      <w:pPr>
        <w:pStyle w:val="ListParagraph"/>
        <w:numPr>
          <w:ilvl w:val="0"/>
          <w:numId w:val="2"/>
        </w:numPr>
        <w:rPr>
          <w:noProof/>
          <w:color w:val="FF0000"/>
        </w:rPr>
      </w:pPr>
      <w:r>
        <w:rPr>
          <w:noProof/>
        </w:rPr>
        <w:t>Kvantil 0.023, u oznaci x</w:t>
      </w:r>
      <w:r w:rsidRPr="002C484D">
        <w:rPr>
          <w:noProof/>
          <w:vertAlign w:val="subscript"/>
        </w:rPr>
        <w:t>0.023</w:t>
      </w:r>
      <w:r>
        <w:rPr>
          <w:noProof/>
        </w:rPr>
        <w:t xml:space="preserve"> : </w:t>
      </w:r>
      <w:r w:rsidRPr="00561FFA">
        <w:rPr>
          <w:noProof/>
          <w:color w:val="FF0000"/>
        </w:rPr>
        <w:t xml:space="preserve">funkcija </w:t>
      </w:r>
      <w:r w:rsidRPr="00F04CBA">
        <w:rPr>
          <w:b/>
          <w:noProof/>
          <w:color w:val="FF0000"/>
        </w:rPr>
        <w:t>IDF.Normal(0.023, 100,15)</w:t>
      </w:r>
      <w:r w:rsidRPr="00561FFA">
        <w:rPr>
          <w:noProof/>
          <w:color w:val="FF0000"/>
        </w:rPr>
        <w:t xml:space="preserve">  </w:t>
      </w:r>
    </w:p>
    <w:p w:rsidR="00DB58A8" w:rsidRDefault="00DB58A8" w:rsidP="00DB58A8">
      <w:pPr>
        <w:pStyle w:val="ListParagraph"/>
        <w:numPr>
          <w:ilvl w:val="1"/>
          <w:numId w:val="2"/>
        </w:numPr>
        <w:rPr>
          <w:noProof/>
          <w:color w:val="0070C0"/>
        </w:rPr>
      </w:pPr>
      <w:r w:rsidRPr="00561FFA">
        <w:rPr>
          <w:noProof/>
          <w:color w:val="0070C0"/>
        </w:rPr>
        <w:t>Rezultat</w:t>
      </w:r>
      <w:r>
        <w:rPr>
          <w:noProof/>
          <w:color w:val="0070C0"/>
        </w:rPr>
        <w:t xml:space="preserve"> zaokružen na ceo broj</w:t>
      </w:r>
      <w:r w:rsidRPr="00561FFA">
        <w:rPr>
          <w:noProof/>
          <w:color w:val="0070C0"/>
        </w:rPr>
        <w:t xml:space="preserve">: </w:t>
      </w:r>
      <w:r>
        <w:rPr>
          <w:noProof/>
          <w:color w:val="0070C0"/>
        </w:rPr>
        <w:t>70</w:t>
      </w:r>
    </w:p>
    <w:p w:rsidR="00DB58A8" w:rsidRDefault="00DB58A8" w:rsidP="00DB58A8">
      <w:pPr>
        <w:pStyle w:val="ListParagraph"/>
        <w:numPr>
          <w:ilvl w:val="0"/>
          <w:numId w:val="2"/>
        </w:numPr>
        <w:rPr>
          <w:noProof/>
          <w:color w:val="FF0000"/>
        </w:rPr>
      </w:pPr>
      <w:r>
        <w:rPr>
          <w:noProof/>
        </w:rPr>
        <w:t>Kvantil 0.977, u oznaci x</w:t>
      </w:r>
      <w:r w:rsidRPr="002C484D">
        <w:rPr>
          <w:noProof/>
          <w:vertAlign w:val="subscript"/>
        </w:rPr>
        <w:t>0.</w:t>
      </w:r>
      <w:r>
        <w:rPr>
          <w:noProof/>
          <w:vertAlign w:val="subscript"/>
        </w:rPr>
        <w:t>977</w:t>
      </w:r>
      <w:r>
        <w:rPr>
          <w:noProof/>
        </w:rPr>
        <w:t xml:space="preserve">: </w:t>
      </w:r>
      <w:r w:rsidRPr="00561FFA">
        <w:rPr>
          <w:noProof/>
          <w:color w:val="FF0000"/>
        </w:rPr>
        <w:t xml:space="preserve">funkcija </w:t>
      </w:r>
      <w:r w:rsidRPr="00F04CBA">
        <w:rPr>
          <w:b/>
          <w:noProof/>
          <w:color w:val="FF0000"/>
        </w:rPr>
        <w:t>IDF.Normal(0.977, 100,15)</w:t>
      </w:r>
      <w:r w:rsidRPr="00561FFA">
        <w:rPr>
          <w:noProof/>
          <w:color w:val="FF0000"/>
        </w:rPr>
        <w:t xml:space="preserve">  </w:t>
      </w:r>
    </w:p>
    <w:p w:rsidR="00DB58A8" w:rsidRPr="00561FFA" w:rsidRDefault="00DB58A8" w:rsidP="00DB58A8">
      <w:pPr>
        <w:pStyle w:val="ListParagraph"/>
        <w:numPr>
          <w:ilvl w:val="1"/>
          <w:numId w:val="2"/>
        </w:numPr>
        <w:rPr>
          <w:noProof/>
          <w:color w:val="0070C0"/>
        </w:rPr>
      </w:pPr>
      <w:r w:rsidRPr="00561FFA">
        <w:rPr>
          <w:noProof/>
          <w:color w:val="0070C0"/>
        </w:rPr>
        <w:t>Rezultat</w:t>
      </w:r>
      <w:r>
        <w:rPr>
          <w:noProof/>
          <w:color w:val="0070C0"/>
        </w:rPr>
        <w:t xml:space="preserve"> zaokružen na ceo broj</w:t>
      </w:r>
      <w:r w:rsidRPr="00561FFA">
        <w:rPr>
          <w:noProof/>
          <w:color w:val="0070C0"/>
        </w:rPr>
        <w:t xml:space="preserve">: </w:t>
      </w:r>
      <w:r>
        <w:rPr>
          <w:noProof/>
          <w:color w:val="0070C0"/>
        </w:rPr>
        <w:t>130</w:t>
      </w:r>
    </w:p>
    <w:p w:rsidR="00DB58A8" w:rsidRDefault="00DB58A8" w:rsidP="00DB58A8">
      <w:pPr>
        <w:pStyle w:val="ListParagraph"/>
        <w:numPr>
          <w:ilvl w:val="0"/>
          <w:numId w:val="2"/>
        </w:numPr>
        <w:rPr>
          <w:noProof/>
          <w:color w:val="FF0000"/>
        </w:rPr>
      </w:pPr>
      <w:r>
        <w:rPr>
          <w:noProof/>
        </w:rPr>
        <w:t xml:space="preserve">Vrednost </w:t>
      </w:r>
      <w:r w:rsidRPr="00561FFA">
        <w:rPr>
          <w:noProof/>
          <w:u w:val="single"/>
        </w:rPr>
        <w:t>iznad koje</w:t>
      </w:r>
      <w:r>
        <w:rPr>
          <w:noProof/>
        </w:rPr>
        <w:t xml:space="preserve"> je 2.3% slučajeva u populaciji, tj. kvantil x</w:t>
      </w:r>
      <w:r w:rsidRPr="002C484D">
        <w:rPr>
          <w:noProof/>
          <w:vertAlign w:val="subscript"/>
        </w:rPr>
        <w:t>0.</w:t>
      </w:r>
      <w:r>
        <w:rPr>
          <w:noProof/>
          <w:vertAlign w:val="subscript"/>
        </w:rPr>
        <w:t>977</w:t>
      </w:r>
      <w:r>
        <w:rPr>
          <w:noProof/>
        </w:rPr>
        <w:t xml:space="preserve">: </w:t>
      </w:r>
      <w:r w:rsidRPr="00561FFA">
        <w:rPr>
          <w:noProof/>
          <w:color w:val="FF0000"/>
        </w:rPr>
        <w:t xml:space="preserve">funkcija </w:t>
      </w:r>
      <w:r w:rsidRPr="00F04CBA">
        <w:rPr>
          <w:b/>
          <w:noProof/>
          <w:color w:val="FF0000"/>
        </w:rPr>
        <w:t>IDF.Normal(1-0.023, 100,15)</w:t>
      </w:r>
      <w:r w:rsidRPr="00561FFA">
        <w:rPr>
          <w:noProof/>
          <w:color w:val="FF0000"/>
        </w:rPr>
        <w:t xml:space="preserve">  </w:t>
      </w:r>
    </w:p>
    <w:p w:rsidR="00DB58A8" w:rsidRPr="00561FFA" w:rsidRDefault="00DB58A8" w:rsidP="00DB58A8">
      <w:pPr>
        <w:pStyle w:val="ListParagraph"/>
        <w:numPr>
          <w:ilvl w:val="1"/>
          <w:numId w:val="2"/>
        </w:numPr>
        <w:rPr>
          <w:noProof/>
          <w:color w:val="0070C0"/>
        </w:rPr>
      </w:pPr>
      <w:r w:rsidRPr="00561FFA">
        <w:rPr>
          <w:noProof/>
          <w:color w:val="0070C0"/>
        </w:rPr>
        <w:t>Rezultat</w:t>
      </w:r>
      <w:r>
        <w:rPr>
          <w:noProof/>
          <w:color w:val="0070C0"/>
        </w:rPr>
        <w:t xml:space="preserve"> zaokružen na ceo broj</w:t>
      </w:r>
      <w:r w:rsidRPr="00561FFA">
        <w:rPr>
          <w:noProof/>
          <w:color w:val="0070C0"/>
        </w:rPr>
        <w:t xml:space="preserve">: </w:t>
      </w:r>
      <w:r>
        <w:rPr>
          <w:noProof/>
          <w:color w:val="0070C0"/>
        </w:rPr>
        <w:t>130</w:t>
      </w:r>
    </w:p>
    <w:p w:rsidR="00DB58A8" w:rsidRDefault="00DB58A8" w:rsidP="00DB58A8">
      <w:pPr>
        <w:pStyle w:val="ListParagraph"/>
        <w:numPr>
          <w:ilvl w:val="0"/>
          <w:numId w:val="2"/>
        </w:numPr>
        <w:rPr>
          <w:noProof/>
          <w:color w:val="FF0000"/>
        </w:rPr>
      </w:pPr>
      <w:r>
        <w:rPr>
          <w:noProof/>
        </w:rPr>
        <w:t>Vrednost ispod (ili iznad) koje je 50% slučajeva u populaciji, tj. kvantil x</w:t>
      </w:r>
      <w:r w:rsidRPr="002C484D">
        <w:rPr>
          <w:noProof/>
          <w:vertAlign w:val="subscript"/>
        </w:rPr>
        <w:t>0.</w:t>
      </w:r>
      <w:r>
        <w:rPr>
          <w:noProof/>
          <w:vertAlign w:val="subscript"/>
        </w:rPr>
        <w:t>5</w:t>
      </w:r>
      <w:r>
        <w:rPr>
          <w:noProof/>
        </w:rPr>
        <w:t xml:space="preserve">: </w:t>
      </w:r>
      <w:r w:rsidRPr="00561FFA">
        <w:rPr>
          <w:noProof/>
          <w:color w:val="FF0000"/>
        </w:rPr>
        <w:t xml:space="preserve">funkcija </w:t>
      </w:r>
      <w:r w:rsidRPr="00F04CBA">
        <w:rPr>
          <w:b/>
          <w:noProof/>
          <w:color w:val="FF0000"/>
        </w:rPr>
        <w:t>IDF.Normal(0.5, 100,15)</w:t>
      </w:r>
      <w:r w:rsidRPr="00561FFA">
        <w:rPr>
          <w:noProof/>
          <w:color w:val="FF0000"/>
        </w:rPr>
        <w:t xml:space="preserve">  </w:t>
      </w:r>
    </w:p>
    <w:p w:rsidR="00DB58A8" w:rsidRDefault="00DB58A8" w:rsidP="00DB58A8">
      <w:pPr>
        <w:pStyle w:val="ListParagraph"/>
        <w:numPr>
          <w:ilvl w:val="1"/>
          <w:numId w:val="2"/>
        </w:numPr>
        <w:rPr>
          <w:noProof/>
          <w:color w:val="0070C0"/>
        </w:rPr>
      </w:pPr>
      <w:r w:rsidRPr="00561FFA">
        <w:rPr>
          <w:noProof/>
          <w:color w:val="0070C0"/>
        </w:rPr>
        <w:t>Rezultat</w:t>
      </w:r>
      <w:r>
        <w:rPr>
          <w:noProof/>
          <w:color w:val="0070C0"/>
        </w:rPr>
        <w:t xml:space="preserve"> zaokružen na ceo broj</w:t>
      </w:r>
      <w:r w:rsidRPr="00561FFA">
        <w:rPr>
          <w:noProof/>
          <w:color w:val="0070C0"/>
        </w:rPr>
        <w:t xml:space="preserve">: </w:t>
      </w:r>
      <w:r>
        <w:rPr>
          <w:noProof/>
          <w:color w:val="0070C0"/>
        </w:rPr>
        <w:t>100</w:t>
      </w:r>
    </w:p>
    <w:p w:rsidR="00DB58A8" w:rsidRDefault="00DB58A8" w:rsidP="00DB58A8">
      <w:pPr>
        <w:pStyle w:val="ListParagraph"/>
        <w:ind w:left="1440"/>
        <w:rPr>
          <w:noProof/>
          <w:color w:val="0070C0"/>
        </w:rPr>
      </w:pPr>
    </w:p>
    <w:p w:rsidR="00DB58A8" w:rsidRPr="00561FFA" w:rsidRDefault="00DB58A8" w:rsidP="00DB58A8">
      <w:pPr>
        <w:pStyle w:val="ListParagraph"/>
        <w:ind w:left="1440"/>
        <w:rPr>
          <w:noProof/>
          <w:color w:val="0070C0"/>
        </w:rPr>
      </w:pPr>
    </w:p>
    <w:p w:rsidR="00EB56E6" w:rsidRDefault="00EB56E6" w:rsidP="00AC5729">
      <w:pPr>
        <w:rPr>
          <w:noProof/>
        </w:rPr>
      </w:pPr>
    </w:p>
    <w:p w:rsidR="007C1B92" w:rsidRDefault="007C1B92" w:rsidP="00927E54">
      <w:pPr>
        <w:rPr>
          <w:noProof/>
          <w:sz w:val="20"/>
          <w:szCs w:val="20"/>
        </w:rPr>
      </w:pPr>
    </w:p>
    <w:p w:rsidR="007C1B92" w:rsidRDefault="007C1B92" w:rsidP="00927E54">
      <w:pPr>
        <w:rPr>
          <w:noProof/>
          <w:sz w:val="20"/>
          <w:szCs w:val="20"/>
        </w:rPr>
      </w:pPr>
    </w:p>
    <w:p w:rsidR="00927E54" w:rsidRPr="004346F9" w:rsidRDefault="00927E54" w:rsidP="00927E54">
      <w:pPr>
        <w:rPr>
          <w:b/>
          <w:noProof/>
          <w:sz w:val="20"/>
          <w:szCs w:val="20"/>
          <w:u w:val="single"/>
        </w:rPr>
      </w:pPr>
      <w:r w:rsidRPr="004346F9">
        <w:rPr>
          <w:b/>
          <w:noProof/>
          <w:sz w:val="20"/>
          <w:szCs w:val="20"/>
          <w:u w:val="single"/>
        </w:rPr>
        <w:lastRenderedPageBreak/>
        <w:t>Normalna raspodela sa parametrima µ i σ:</w:t>
      </w:r>
    </w:p>
    <w:p w:rsidR="00927E54" w:rsidRDefault="005F46A1" w:rsidP="00927E54">
      <w:r>
        <w:rPr>
          <w:noProof/>
        </w:rPr>
        <w:pict>
          <v:shape id="_x0000_s1215" type="#_x0000_t32" style="position:absolute;margin-left:179.7pt;margin-top:134.7pt;width:2.1pt;height:50.7pt;flip:x y;z-index:251852800" o:connectortype="straight">
            <v:stroke endarrow="block"/>
          </v:shape>
        </w:pict>
      </w:r>
      <w:r>
        <w:rPr>
          <w:noProof/>
        </w:rPr>
        <w:pict>
          <v:rect id="_x0000_s1216" style="position:absolute;margin-left:65.2pt;margin-top:11.5pt;width:10.3pt;height:136.5pt;z-index:251853824"/>
        </w:pict>
      </w:r>
      <w:r>
        <w:rPr>
          <w:noProof/>
        </w:rPr>
        <w:pict>
          <v:shape id="_x0000_s1218" type="#_x0000_t202" style="position:absolute;margin-left:254.8pt;margin-top:152pt;width:27.85pt;height:17.5pt;z-index:251855872;mso-width-relative:margin;mso-height-relative:margin">
            <v:textbox style="mso-next-textbox:#_x0000_s1218">
              <w:txbxContent>
                <w:p w:rsidR="00927E54" w:rsidRPr="00515463" w:rsidRDefault="00927E54" w:rsidP="00927E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1" type="#_x0000_t32" style="position:absolute;margin-left:243.55pt;margin-top:134.7pt;width:66.9pt;height:24.35pt;flip:x y;z-index:251848704" o:connectortype="straight">
            <v:stroke endarrow="block"/>
          </v:shape>
        </w:pict>
      </w:r>
      <w:r>
        <w:rPr>
          <w:noProof/>
        </w:rPr>
        <w:pict>
          <v:shape id="_x0000_s1214" type="#_x0000_t32" style="position:absolute;margin-left:243.55pt;margin-top:128.35pt;width:0;height:6.35pt;z-index:251851776" o:connectortype="straight" strokecolor="#00b050"/>
        </w:pict>
      </w:r>
      <w:r>
        <w:rPr>
          <w:noProof/>
        </w:rPr>
        <w:pict>
          <v:shape id="_x0000_s1223" type="#_x0000_t32" style="position:absolute;margin-left:93.4pt;margin-top:134.7pt;width:36.35pt;height:48.55pt;flip:y;z-index:251860992" o:connectortype="straight">
            <v:stroke endarrow="block"/>
          </v:shape>
        </w:pict>
      </w:r>
      <w:r>
        <w:rPr>
          <w:noProof/>
        </w:rPr>
        <w:pict>
          <v:shape id="_x0000_s1224" type="#_x0000_t32" style="position:absolute;margin-left:229.55pt;margin-top:134.7pt;width:27.1pt;height:48.55pt;flip:x y;z-index:251862016" o:connectortype="straight">
            <v:stroke endarrow="block"/>
          </v:shape>
        </w:pict>
      </w:r>
      <w:r>
        <w:rPr>
          <w:noProof/>
        </w:rPr>
        <w:pict>
          <v:shape id="_x0000_s1226" type="#_x0000_t32" style="position:absolute;margin-left:229.55pt;margin-top:119.1pt;width:0;height:15.5pt;flip:y;z-index:251864064" o:connectortype="straight" strokecolor="#00b0f0"/>
        </w:pict>
      </w:r>
      <w:r>
        <w:rPr>
          <w:noProof/>
        </w:rPr>
        <w:pict>
          <v:shape id="_x0000_s1225" type="#_x0000_t32" style="position:absolute;margin-left:129.75pt;margin-top:119.1pt;width:.05pt;height:15.5pt;flip:y;z-index:251863040" o:connectortype="straight" strokecolor="#00b0f0"/>
        </w:pict>
      </w:r>
      <w:r>
        <w:rPr>
          <w:noProof/>
        </w:rPr>
        <w:pict>
          <v:shape id="_x0000_s1210" type="#_x0000_t32" style="position:absolute;margin-left:36.65pt;margin-top:134.7pt;width:79.9pt;height:24.35pt;flip:y;z-index:251847680" o:connectortype="straight">
            <v:stroke endarrow="block"/>
          </v:shape>
        </w:pict>
      </w:r>
      <w:r>
        <w:rPr>
          <w:noProof/>
        </w:rPr>
        <w:pict>
          <v:shape id="_x0000_s1213" type="#_x0000_t32" style="position:absolute;margin-left:116.55pt;margin-top:128.35pt;width:0;height:6.25pt;flip:y;z-index:251850752" o:connectortype="straight" strokecolor="#00b050" strokeweight="1pt"/>
        </w:pict>
      </w:r>
      <w:r>
        <w:rPr>
          <w:noProof/>
        </w:rPr>
        <w:pict>
          <v:shape id="_x0000_s1217" type="#_x0000_t202" style="position:absolute;margin-left:20.7pt;margin-top:15.05pt;width:33.1pt;height:22.45pt;z-index:251854848;mso-width-relative:margin;mso-height-relative:margin">
            <v:textbox style="mso-next-textbox:#_x0000_s1217">
              <w:txbxContent>
                <w:p w:rsidR="00927E54" w:rsidRPr="00442BB2" w:rsidRDefault="00927E54" w:rsidP="00927E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B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f(x)</w:t>
                  </w:r>
                </w:p>
              </w:txbxContent>
            </v:textbox>
          </v:shape>
        </w:pict>
      </w:r>
      <w:r>
        <w:rPr>
          <w:noProof/>
        </w:rPr>
        <w:pict>
          <v:rect id="_x0000_s1208" style="position:absolute;margin-left:53.8pt;margin-top:152pt;width:226.3pt;height:3.55pt;flip:y;z-index:251845632"/>
        </w:pict>
      </w:r>
      <w:r w:rsidR="00927E54">
        <w:rPr>
          <w:noProof/>
        </w:rPr>
        <w:t>µ</w:t>
      </w:r>
      <w:r>
        <w:rPr>
          <w:noProof/>
        </w:rPr>
        <w:pict>
          <v:shape id="_x0000_s1212" type="#_x0000_t32" style="position:absolute;margin-left:93.4pt;margin-top:134.6pt;width:2.1pt;height:.05pt;flip:x;z-index:251849728;mso-position-horizontal-relative:text;mso-position-vertical-relative:text" o:connectortype="straight"/>
        </w:pict>
      </w:r>
      <w:r>
        <w:rPr>
          <w:noProof/>
        </w:rPr>
        <w:pict>
          <v:shape id="_x0000_s1209" type="#_x0000_t32" style="position:absolute;margin-left:80.9pt;margin-top:171.25pt;width:0;height:0;z-index:251846656;mso-position-horizontal-relative:text;mso-position-vertical-relative:text" o:connectortype="straight">
            <v:stroke endarrow="block"/>
          </v:shape>
        </w:pict>
      </w:r>
      <w:r w:rsidR="00927E54">
        <w:rPr>
          <w:noProof/>
        </w:rPr>
        <w:t xml:space="preserve"> - 2.58σ</w:t>
      </w:r>
      <w:r w:rsidR="00927E54" w:rsidRPr="00AC5729">
        <w:rPr>
          <w:noProof/>
        </w:rPr>
        <w:t xml:space="preserve"> </w:t>
      </w:r>
      <w:r w:rsidR="00927E54" w:rsidRPr="00AC5729">
        <w:rPr>
          <w:noProof/>
        </w:rPr>
        <w:drawing>
          <wp:inline distT="0" distB="0" distL="0" distR="0">
            <wp:extent cx="3335259" cy="2109480"/>
            <wp:effectExtent l="19050" t="0" r="0" b="0"/>
            <wp:docPr id="11" name="Picture 2" descr="standard_normal_distribu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dard_normal_distributio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9261" cy="211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E54">
        <w:rPr>
          <w:noProof/>
        </w:rPr>
        <w:t>µ + 2.58σ</w:t>
      </w:r>
    </w:p>
    <w:p w:rsidR="00927E54" w:rsidRDefault="00927E54" w:rsidP="00927E54">
      <w:pPr>
        <w:ind w:left="720" w:firstLine="720"/>
      </w:pPr>
      <w:r>
        <w:rPr>
          <w:noProof/>
        </w:rPr>
        <w:t>µ</w:t>
      </w:r>
      <w:r w:rsidR="005F46A1">
        <w:rPr>
          <w:noProof/>
        </w:rPr>
        <w:pict>
          <v:shape id="_x0000_s1220" type="#_x0000_t32" style="position:absolute;left:0;text-align:left;margin-left:93.4pt;margin-top:134.6pt;width:2.1pt;height:.05pt;flip:x;z-index:251857920;mso-position-horizontal-relative:text;mso-position-vertical-relative:text" o:connectortype="straight"/>
        </w:pict>
      </w:r>
      <w:r w:rsidR="005F46A1">
        <w:rPr>
          <w:noProof/>
        </w:rPr>
        <w:pict>
          <v:shape id="_x0000_s1219" type="#_x0000_t32" style="position:absolute;left:0;text-align:left;margin-left:80.9pt;margin-top:171.25pt;width:0;height:0;z-index:251856896;mso-position-horizontal-relative:text;mso-position-vertical-relative:text" o:connectortype="straight">
            <v:stroke endarrow="block"/>
          </v:shape>
        </w:pict>
      </w:r>
      <w:r>
        <w:rPr>
          <w:noProof/>
        </w:rPr>
        <w:t xml:space="preserve"> - 1.96σ</w:t>
      </w:r>
      <w:r>
        <w:rPr>
          <w:noProof/>
        </w:rPr>
        <w:tab/>
      </w:r>
      <w:r>
        <w:rPr>
          <w:noProof/>
        </w:rPr>
        <w:tab/>
        <w:t xml:space="preserve">µ   </w:t>
      </w:r>
      <w:r>
        <w:rPr>
          <w:noProof/>
        </w:rPr>
        <w:tab/>
      </w:r>
      <w:r>
        <w:rPr>
          <w:noProof/>
        </w:rPr>
        <w:tab/>
        <w:t>µ</w:t>
      </w:r>
      <w:r w:rsidR="005F46A1">
        <w:rPr>
          <w:noProof/>
        </w:rPr>
        <w:pict>
          <v:shape id="_x0000_s1221" type="#_x0000_t32" style="position:absolute;left:0;text-align:left;margin-left:80.9pt;margin-top:171.25pt;width:0;height:0;z-index:251858944;mso-position-horizontal-relative:text;mso-position-vertical-relative:text" o:connectortype="straight">
            <v:stroke endarrow="block"/>
          </v:shape>
        </w:pict>
      </w:r>
      <w:r>
        <w:rPr>
          <w:noProof/>
        </w:rPr>
        <w:t xml:space="preserve"> + 1.96σ                        </w:t>
      </w:r>
    </w:p>
    <w:p w:rsidR="00EB56E6" w:rsidRDefault="00EB56E6" w:rsidP="00AC5729">
      <w:pPr>
        <w:rPr>
          <w:noProof/>
        </w:rPr>
      </w:pPr>
    </w:p>
    <w:p w:rsidR="00AC5729" w:rsidRPr="004346F9" w:rsidRDefault="00AC5729" w:rsidP="00AC5729">
      <w:pPr>
        <w:rPr>
          <w:b/>
          <w:noProof/>
          <w:u w:val="single"/>
        </w:rPr>
      </w:pPr>
      <w:r w:rsidRPr="004346F9">
        <w:rPr>
          <w:b/>
          <w:noProof/>
          <w:u w:val="single"/>
        </w:rPr>
        <w:t>Standar</w:t>
      </w:r>
      <w:r w:rsidR="00240A4B" w:rsidRPr="004346F9">
        <w:rPr>
          <w:b/>
          <w:noProof/>
          <w:u w:val="single"/>
        </w:rPr>
        <w:t>d</w:t>
      </w:r>
      <w:r w:rsidRPr="004346F9">
        <w:rPr>
          <w:b/>
          <w:noProof/>
          <w:u w:val="single"/>
        </w:rPr>
        <w:t>izovana normalna raspodela</w:t>
      </w:r>
      <w:r w:rsidR="00442BB2" w:rsidRPr="004346F9">
        <w:rPr>
          <w:b/>
          <w:noProof/>
          <w:u w:val="single"/>
        </w:rPr>
        <w:t xml:space="preserve"> (parametri 0 i 1)</w:t>
      </w:r>
      <w:r w:rsidR="00B324B6">
        <w:rPr>
          <w:b/>
          <w:noProof/>
          <w:u w:val="single"/>
        </w:rPr>
        <w:t xml:space="preserve"> – funkcija gustine</w:t>
      </w:r>
      <w:r w:rsidRPr="004346F9">
        <w:rPr>
          <w:b/>
          <w:noProof/>
          <w:u w:val="single"/>
        </w:rPr>
        <w:t>:</w:t>
      </w:r>
    </w:p>
    <w:p w:rsidR="00AC5729" w:rsidRDefault="005F46A1" w:rsidP="00AC5729">
      <w:pPr>
        <w:rPr>
          <w:noProof/>
        </w:rPr>
      </w:pPr>
      <w:r>
        <w:rPr>
          <w:noProof/>
        </w:rPr>
        <w:pict>
          <v:shape id="_x0000_s1228" type="#_x0000_t32" style="position:absolute;margin-left:162.35pt;margin-top:134.6pt;width:13.65pt;height:51.6pt;flip:x y;z-index:251865088" o:connectortype="straight">
            <v:stroke endarrow="block"/>
          </v:shape>
        </w:pict>
      </w:r>
      <w:r>
        <w:rPr>
          <w:noProof/>
        </w:rPr>
        <w:pict>
          <v:shape id="_x0000_s1190" type="#_x0000_t32" style="position:absolute;margin-left:209.95pt;margin-top:120.5pt;width:0;height:14.4pt;flip:y;z-index:251825152" o:connectortype="straight" strokecolor="#00b0f0" strokeweight="1.25pt"/>
        </w:pict>
      </w:r>
      <w:r>
        <w:rPr>
          <w:noProof/>
        </w:rPr>
        <w:pict>
          <v:shape id="_x0000_s1189" type="#_x0000_t32" style="position:absolute;margin-left:110.3pt;margin-top:120.5pt;width:0;height:14.25pt;flip:y;z-index:251824128" o:connectortype="straight" strokecolor="#00b0f0" strokeweight="1.25pt"/>
        </w:pict>
      </w:r>
      <w:r>
        <w:rPr>
          <w:noProof/>
        </w:rPr>
        <w:pict>
          <v:shape id="_x0000_s1186" type="#_x0000_t32" style="position:absolute;margin-left:83.4pt;margin-top:134.6pt;width:26.75pt;height:48.4pt;flip:y;z-index:251822080" o:connectortype="straight">
            <v:stroke endarrow="block"/>
          </v:shape>
        </w:pict>
      </w:r>
      <w:r>
        <w:rPr>
          <w:noProof/>
        </w:rPr>
        <w:pict>
          <v:shape id="_x0000_s1187" type="#_x0000_t32" style="position:absolute;margin-left:209.95pt;margin-top:134.65pt;width:21.4pt;height:48.35pt;flip:x y;z-index:251823104" o:connectortype="straight">
            <v:stroke endarrow="block"/>
          </v:shape>
        </w:pict>
      </w:r>
      <w:r>
        <w:rPr>
          <w:noProof/>
        </w:rPr>
        <w:pict>
          <v:shape id="_x0000_s1128" type="#_x0000_t202" style="position:absolute;margin-left:-2.3pt;margin-top:20.1pt;width:34.95pt;height:26.4pt;z-index:251756544;mso-width-relative:margin;mso-height-relative:margin">
            <v:textbox style="mso-next-textbox:#_x0000_s1128">
              <w:txbxContent>
                <w:p w:rsidR="00BB1EF2" w:rsidRDefault="00BB1EF2" w:rsidP="00BB1EF2">
                  <w:r>
                    <w:sym w:font="Symbol" w:char="F066"/>
                  </w:r>
                  <w:r>
                    <w:t>(z) **z</w:t>
                  </w:r>
                </w:p>
                <w:p w:rsidR="00BB1EF2" w:rsidRDefault="00BB1EF2" w:rsidP="00BB1EF2"/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231.35pt;margin-top:155.55pt;width:25.3pt;height:17.5pt;z-index:251680768;mso-width-relative:margin;mso-height-relative:margin">
            <v:textbox style="mso-next-textbox:#_x0000_s1049">
              <w:txbxContent>
                <w:p w:rsidR="009D544B" w:rsidRPr="009D544B" w:rsidRDefault="009D544B" w:rsidP="009D54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54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z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45" style="position:absolute;margin-left:43.5pt;margin-top:144.85pt;width:10.3pt;height:7.15pt;z-index:251675648"/>
        </w:pict>
      </w:r>
      <w:r>
        <w:rPr>
          <w:noProof/>
        </w:rPr>
        <w:pict>
          <v:shape id="_x0000_s1044" type="#_x0000_t32" style="position:absolute;margin-left:226.35pt;margin-top:131.25pt;width:.05pt;height:3.4pt;flip:y;z-index:251674624" o:connectortype="straight" strokecolor="#00b050" strokeweight="1.25pt"/>
        </w:pict>
      </w:r>
      <w:r>
        <w:rPr>
          <w:noProof/>
        </w:rPr>
        <w:pict>
          <v:shape id="_x0000_s1043" type="#_x0000_t32" style="position:absolute;margin-left:95.5pt;margin-top:131.25pt;width:0;height:3.4pt;flip:y;z-index:251673600" o:connectortype="straight" strokecolor="#00b050" strokeweight="1.25pt"/>
        </w:pict>
      </w:r>
      <w:r>
        <w:rPr>
          <w:noProof/>
        </w:rPr>
        <w:pict>
          <v:shape id="_x0000_s1042" type="#_x0000_t32" style="position:absolute;margin-left:93.4pt;margin-top:134.6pt;width:2.1pt;height:.05pt;flip:x;z-index:251672576" o:connectortype="straight"/>
        </w:pict>
      </w:r>
      <w:r>
        <w:rPr>
          <w:noProof/>
        </w:rPr>
        <w:pict>
          <v:shape id="_x0000_s1040" type="#_x0000_t32" style="position:absolute;margin-left:19.55pt;margin-top:134.6pt;width:75.95pt;height:27.65pt;flip:y;z-index:251670528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226.35pt;margin-top:134.6pt;width:71.25pt;height:24.45pt;flip:x y;z-index:251671552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margin-left:80.9pt;margin-top:171.25pt;width:0;height:0;z-index:251669504" o:connectortype="straight">
            <v:stroke endarrow="block"/>
          </v:shape>
        </w:pict>
      </w:r>
      <w:r w:rsidR="00AC5729">
        <w:rPr>
          <w:noProof/>
        </w:rPr>
        <w:t>-2.58</w:t>
      </w:r>
      <w:r w:rsidR="00AC5729" w:rsidRPr="00AC5729">
        <w:rPr>
          <w:noProof/>
        </w:rPr>
        <w:drawing>
          <wp:inline distT="0" distB="0" distL="0" distR="0">
            <wp:extent cx="3335259" cy="2109480"/>
            <wp:effectExtent l="19050" t="0" r="0" b="0"/>
            <wp:docPr id="4" name="Picture 2" descr="standard_normal_distribu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dard_normal_distributio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9261" cy="211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729">
        <w:rPr>
          <w:noProof/>
        </w:rPr>
        <w:t>+2.58</w:t>
      </w:r>
    </w:p>
    <w:p w:rsidR="00094161" w:rsidRDefault="00094161" w:rsidP="00AC5729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-1.96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7C1B92">
        <w:rPr>
          <w:noProof/>
        </w:rPr>
        <w:t>0</w:t>
      </w:r>
      <w:r>
        <w:rPr>
          <w:noProof/>
        </w:rPr>
        <w:tab/>
        <w:t>+1.96</w:t>
      </w:r>
    </w:p>
    <w:p w:rsidR="00094161" w:rsidRDefault="00094161" w:rsidP="00DC2C75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 xml:space="preserve">Površina levo od ordinate nad z = -1.96 je </w:t>
      </w:r>
      <w:r w:rsidRPr="00DC2C75">
        <w:rPr>
          <w:noProof/>
          <w:color w:val="00B0F0"/>
        </w:rPr>
        <w:t>0.025</w:t>
      </w:r>
      <w:r>
        <w:rPr>
          <w:noProof/>
        </w:rPr>
        <w:t xml:space="preserve"> [vrednost funkcije </w:t>
      </w:r>
      <w:r w:rsidRPr="00DC2C75">
        <w:rPr>
          <w:b/>
          <w:noProof/>
          <w:color w:val="00B0F0"/>
        </w:rPr>
        <w:t>CDF</w:t>
      </w:r>
      <w:r w:rsidR="007C1B92" w:rsidRPr="00DC2C75">
        <w:rPr>
          <w:b/>
          <w:noProof/>
          <w:color w:val="00B0F0"/>
        </w:rPr>
        <w:t>.Normal</w:t>
      </w:r>
      <w:r w:rsidRPr="00DC2C75">
        <w:rPr>
          <w:b/>
          <w:noProof/>
          <w:color w:val="00B0F0"/>
        </w:rPr>
        <w:t>(-1.96, 0,1)</w:t>
      </w:r>
      <w:r>
        <w:rPr>
          <w:noProof/>
        </w:rPr>
        <w:t>]</w:t>
      </w:r>
      <w:r w:rsidR="00017D2C">
        <w:rPr>
          <w:noProof/>
        </w:rPr>
        <w:t xml:space="preserve"> ili </w:t>
      </w:r>
      <w:r w:rsidR="00017D2C" w:rsidRPr="00DC2C75">
        <w:rPr>
          <w:noProof/>
          <w:color w:val="00B0F0"/>
        </w:rPr>
        <w:t>2.5%</w:t>
      </w:r>
    </w:p>
    <w:p w:rsidR="00094161" w:rsidRPr="00EF42C5" w:rsidRDefault="00094161" w:rsidP="00DC2C75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Površina desno od ordinate nad z</w:t>
      </w:r>
      <w:r w:rsidR="00756313">
        <w:rPr>
          <w:noProof/>
        </w:rPr>
        <w:t xml:space="preserve"> </w:t>
      </w:r>
      <w:r>
        <w:rPr>
          <w:noProof/>
        </w:rPr>
        <w:t>=</w:t>
      </w:r>
      <w:r w:rsidR="00756313">
        <w:rPr>
          <w:noProof/>
        </w:rPr>
        <w:t xml:space="preserve"> </w:t>
      </w:r>
      <w:r>
        <w:rPr>
          <w:noProof/>
        </w:rPr>
        <w:t xml:space="preserve">+1.96 je </w:t>
      </w:r>
      <w:r w:rsidRPr="00DC2C75">
        <w:rPr>
          <w:noProof/>
          <w:color w:val="00B0F0"/>
        </w:rPr>
        <w:t>0.025</w:t>
      </w:r>
      <w:r>
        <w:rPr>
          <w:noProof/>
        </w:rPr>
        <w:t xml:space="preserve"> [vrednost koja se dobija kao </w:t>
      </w:r>
      <w:r w:rsidR="007C1B92" w:rsidRPr="00DC2C75">
        <w:rPr>
          <w:b/>
          <w:noProof/>
          <w:color w:val="00B0F0"/>
        </w:rPr>
        <w:t xml:space="preserve">1- CDF.Normal </w:t>
      </w:r>
      <w:r w:rsidRPr="00DC2C75">
        <w:rPr>
          <w:b/>
          <w:noProof/>
          <w:color w:val="00B0F0"/>
        </w:rPr>
        <w:t>(1.96, 0,1)</w:t>
      </w:r>
      <w:r>
        <w:rPr>
          <w:noProof/>
        </w:rPr>
        <w:t>]</w:t>
      </w:r>
      <w:r w:rsidR="00017D2C">
        <w:rPr>
          <w:noProof/>
        </w:rPr>
        <w:t xml:space="preserve"> ili </w:t>
      </w:r>
      <w:r w:rsidR="00017D2C" w:rsidRPr="00DC2C75">
        <w:rPr>
          <w:noProof/>
          <w:color w:val="00B0F0"/>
        </w:rPr>
        <w:t>2.5%</w:t>
      </w:r>
    </w:p>
    <w:p w:rsidR="00EF42C5" w:rsidRPr="00EF42C5" w:rsidRDefault="00EF42C5" w:rsidP="00EF42C5">
      <w:pPr>
        <w:ind w:left="360"/>
        <w:rPr>
          <w:b/>
          <w:noProof/>
          <w:u w:val="single"/>
        </w:rPr>
      </w:pPr>
      <w:r w:rsidRPr="00EF42C5">
        <w:rPr>
          <w:b/>
          <w:noProof/>
          <w:u w:val="single"/>
        </w:rPr>
        <w:t xml:space="preserve">Prema tome: </w:t>
      </w:r>
    </w:p>
    <w:p w:rsidR="00094161" w:rsidRDefault="00094161" w:rsidP="00DC2C75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Površina između ordinata nad z = -1.96 i z = +1.96 je 1</w:t>
      </w:r>
      <w:r w:rsidR="00093D9D">
        <w:rPr>
          <w:noProof/>
        </w:rPr>
        <w:t xml:space="preserve"> </w:t>
      </w:r>
      <w:r>
        <w:rPr>
          <w:noProof/>
        </w:rPr>
        <w:t>-</w:t>
      </w:r>
      <w:r w:rsidR="00093D9D">
        <w:rPr>
          <w:noProof/>
        </w:rPr>
        <w:t xml:space="preserve"> </w:t>
      </w:r>
      <w:r>
        <w:rPr>
          <w:noProof/>
        </w:rPr>
        <w:t>2*0.025</w:t>
      </w:r>
      <w:r w:rsidR="00093D9D">
        <w:rPr>
          <w:noProof/>
        </w:rPr>
        <w:t xml:space="preserve"> </w:t>
      </w:r>
      <w:r>
        <w:rPr>
          <w:noProof/>
        </w:rPr>
        <w:t>=</w:t>
      </w:r>
      <w:r w:rsidR="00093D9D">
        <w:rPr>
          <w:noProof/>
        </w:rPr>
        <w:t xml:space="preserve"> </w:t>
      </w:r>
      <w:r w:rsidRPr="00DC2C75">
        <w:rPr>
          <w:noProof/>
          <w:color w:val="FF0000"/>
        </w:rPr>
        <w:t>0.95</w:t>
      </w:r>
      <w:r>
        <w:rPr>
          <w:noProof/>
        </w:rPr>
        <w:t xml:space="preserve"> [vrednost koja se dobija kao </w:t>
      </w:r>
    </w:p>
    <w:p w:rsidR="00094161" w:rsidRDefault="00094161" w:rsidP="004346F9">
      <w:pPr>
        <w:pStyle w:val="ListParagraph"/>
        <w:rPr>
          <w:noProof/>
        </w:rPr>
      </w:pPr>
      <w:r w:rsidRPr="00DC2C75">
        <w:rPr>
          <w:noProof/>
          <w:color w:val="FF0000"/>
        </w:rPr>
        <w:t>CDF</w:t>
      </w:r>
      <w:r w:rsidR="00093D9D">
        <w:rPr>
          <w:noProof/>
          <w:color w:val="FF0000"/>
        </w:rPr>
        <w:t>.Normal</w:t>
      </w:r>
      <w:r w:rsidRPr="00DC2C75">
        <w:rPr>
          <w:noProof/>
          <w:color w:val="FF0000"/>
        </w:rPr>
        <w:t xml:space="preserve">(1.96, 0,1) </w:t>
      </w:r>
      <w:r w:rsidR="00093D9D">
        <w:rPr>
          <w:noProof/>
          <w:color w:val="FF0000"/>
        </w:rPr>
        <w:t>-</w:t>
      </w:r>
      <w:r w:rsidRPr="00DC2C75">
        <w:rPr>
          <w:noProof/>
          <w:color w:val="FF0000"/>
        </w:rPr>
        <w:t xml:space="preserve"> CDF</w:t>
      </w:r>
      <w:r w:rsidR="00093D9D">
        <w:rPr>
          <w:noProof/>
          <w:color w:val="FF0000"/>
        </w:rPr>
        <w:t>.Normal</w:t>
      </w:r>
      <w:r w:rsidRPr="00DC2C75">
        <w:rPr>
          <w:noProof/>
          <w:color w:val="FF0000"/>
        </w:rPr>
        <w:t>(-1.96, 0,1)</w:t>
      </w:r>
      <w:r>
        <w:rPr>
          <w:noProof/>
        </w:rPr>
        <w:t>]</w:t>
      </w:r>
      <w:r w:rsidR="00307914">
        <w:rPr>
          <w:noProof/>
        </w:rPr>
        <w:t xml:space="preserve"> ili </w:t>
      </w:r>
      <w:r w:rsidR="00307914" w:rsidRPr="00DC2C75">
        <w:rPr>
          <w:noProof/>
          <w:color w:val="FF0000"/>
        </w:rPr>
        <w:t>95%</w:t>
      </w:r>
    </w:p>
    <w:p w:rsidR="001A6989" w:rsidRDefault="001A6989" w:rsidP="00EF42C5">
      <w:pPr>
        <w:pStyle w:val="ListParagraph"/>
        <w:rPr>
          <w:noProof/>
        </w:rPr>
      </w:pPr>
    </w:p>
    <w:p w:rsidR="00094161" w:rsidRDefault="00094161" w:rsidP="00DC2C75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 xml:space="preserve">Da bismo dobili kvantil 0.025, </w:t>
      </w:r>
      <w:r w:rsidR="00093D9D">
        <w:rPr>
          <w:noProof/>
        </w:rPr>
        <w:t>u oznaci z</w:t>
      </w:r>
      <w:r w:rsidR="00093D9D" w:rsidRPr="00093D9D">
        <w:rPr>
          <w:noProof/>
          <w:vertAlign w:val="subscript"/>
        </w:rPr>
        <w:t>0.025</w:t>
      </w:r>
      <w:r w:rsidR="00093D9D">
        <w:rPr>
          <w:noProof/>
        </w:rPr>
        <w:t xml:space="preserve">, </w:t>
      </w:r>
      <w:r>
        <w:rPr>
          <w:noProof/>
        </w:rPr>
        <w:t xml:space="preserve">tj. vrednost -1.96: </w:t>
      </w:r>
      <w:r w:rsidRPr="00DC2C75">
        <w:rPr>
          <w:noProof/>
          <w:color w:val="00B0F0"/>
        </w:rPr>
        <w:t>IDF.NORMAL(0.025,0,1)</w:t>
      </w:r>
    </w:p>
    <w:p w:rsidR="00094161" w:rsidRDefault="00094161" w:rsidP="00DC2C75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>Da bismo dobili kvantil 0.975,</w:t>
      </w:r>
      <w:r w:rsidR="00093D9D">
        <w:rPr>
          <w:noProof/>
        </w:rPr>
        <w:t xml:space="preserve"> z</w:t>
      </w:r>
      <w:r w:rsidR="00093D9D" w:rsidRPr="00093D9D">
        <w:rPr>
          <w:noProof/>
          <w:vertAlign w:val="subscript"/>
        </w:rPr>
        <w:t>0.</w:t>
      </w:r>
      <w:r w:rsidR="00093D9D">
        <w:rPr>
          <w:noProof/>
          <w:vertAlign w:val="subscript"/>
        </w:rPr>
        <w:t>975</w:t>
      </w:r>
      <w:r w:rsidR="00093D9D">
        <w:rPr>
          <w:noProof/>
        </w:rPr>
        <w:t xml:space="preserve">, </w:t>
      </w:r>
      <w:r>
        <w:rPr>
          <w:noProof/>
        </w:rPr>
        <w:t xml:space="preserve">tj. vrednost +1.96: </w:t>
      </w:r>
      <w:r w:rsidRPr="00DC2C75">
        <w:rPr>
          <w:noProof/>
          <w:color w:val="00B0F0"/>
        </w:rPr>
        <w:t>IDF.NORMAL(1-0.025,0,1)</w:t>
      </w:r>
      <w:r>
        <w:rPr>
          <w:noProof/>
        </w:rPr>
        <w:t xml:space="preserve"> ili</w:t>
      </w:r>
      <w:r w:rsidR="00756313">
        <w:rPr>
          <w:noProof/>
        </w:rPr>
        <w:t xml:space="preserve">, što je isto, </w:t>
      </w:r>
      <w:r>
        <w:rPr>
          <w:noProof/>
        </w:rPr>
        <w:t xml:space="preserve"> </w:t>
      </w:r>
      <w:r w:rsidRPr="00DC2C75">
        <w:rPr>
          <w:noProof/>
          <w:color w:val="00B0F0"/>
        </w:rPr>
        <w:t>IDF.NORMAL(0.975,0,1)</w:t>
      </w:r>
    </w:p>
    <w:p w:rsidR="00094161" w:rsidRDefault="00094161" w:rsidP="009D544B">
      <w:pPr>
        <w:rPr>
          <w:noProof/>
        </w:rPr>
      </w:pPr>
    </w:p>
    <w:p w:rsidR="001A6989" w:rsidRDefault="001A6989" w:rsidP="009D544B">
      <w:pPr>
        <w:rPr>
          <w:noProof/>
        </w:rPr>
      </w:pPr>
    </w:p>
    <w:p w:rsidR="001A6989" w:rsidRPr="00B324B6" w:rsidRDefault="00B324B6" w:rsidP="009D544B">
      <w:pPr>
        <w:rPr>
          <w:b/>
          <w:noProof/>
          <w:u w:val="single"/>
        </w:rPr>
      </w:pPr>
      <w:r w:rsidRPr="00B324B6">
        <w:rPr>
          <w:b/>
          <w:noProof/>
          <w:u w:val="single"/>
        </w:rPr>
        <w:lastRenderedPageBreak/>
        <w:t xml:space="preserve">Ilustracije </w:t>
      </w:r>
      <w:r>
        <w:rPr>
          <w:b/>
          <w:noProof/>
          <w:u w:val="single"/>
        </w:rPr>
        <w:t xml:space="preserve">funkcija </w:t>
      </w:r>
      <w:r w:rsidRPr="00B324B6">
        <w:rPr>
          <w:b/>
          <w:noProof/>
          <w:u w:val="single"/>
        </w:rPr>
        <w:t xml:space="preserve">CDF.Normal </w:t>
      </w:r>
      <w:r>
        <w:rPr>
          <w:b/>
          <w:noProof/>
          <w:u w:val="single"/>
        </w:rPr>
        <w:t>i</w:t>
      </w:r>
      <w:r w:rsidRPr="00B324B6">
        <w:rPr>
          <w:b/>
          <w:noProof/>
          <w:u w:val="single"/>
        </w:rPr>
        <w:t xml:space="preserve"> IDF.Normal preko funkcije gustine za standardizovanu normalnu raspodelu</w:t>
      </w:r>
    </w:p>
    <w:p w:rsidR="009D544B" w:rsidRDefault="009D544B" w:rsidP="00AC5729">
      <w:pPr>
        <w:rPr>
          <w:noProof/>
        </w:rPr>
      </w:pPr>
    </w:p>
    <w:p w:rsidR="001A6989" w:rsidRDefault="001A6989" w:rsidP="001A6989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 xml:space="preserve">Površina </w:t>
      </w:r>
      <w:r w:rsidRPr="001A6989">
        <w:rPr>
          <w:noProof/>
          <w:u w:val="single"/>
        </w:rPr>
        <w:t>levo</w:t>
      </w:r>
      <w:r>
        <w:rPr>
          <w:noProof/>
        </w:rPr>
        <w:t xml:space="preserve"> od ordinate nad z = +2.58 je </w:t>
      </w:r>
      <w:r w:rsidRPr="00DC2C75">
        <w:rPr>
          <w:noProof/>
          <w:color w:val="00B050"/>
        </w:rPr>
        <w:t>0.</w:t>
      </w:r>
      <w:r>
        <w:rPr>
          <w:noProof/>
          <w:color w:val="00B050"/>
        </w:rPr>
        <w:t>99</w:t>
      </w:r>
      <w:r w:rsidRPr="00DC2C75">
        <w:rPr>
          <w:noProof/>
          <w:color w:val="00B050"/>
        </w:rPr>
        <w:t>5</w:t>
      </w:r>
      <w:r>
        <w:rPr>
          <w:noProof/>
        </w:rPr>
        <w:t xml:space="preserve"> [vrednost koja se dobija kao </w:t>
      </w:r>
      <w:r w:rsidRPr="00DC2C75">
        <w:rPr>
          <w:noProof/>
          <w:color w:val="00B050"/>
        </w:rPr>
        <w:t>CDF</w:t>
      </w:r>
      <w:r w:rsidR="00093D9D">
        <w:rPr>
          <w:noProof/>
          <w:color w:val="00B050"/>
        </w:rPr>
        <w:t>.Normal</w:t>
      </w:r>
      <w:r w:rsidRPr="00DC2C75">
        <w:rPr>
          <w:noProof/>
          <w:color w:val="00B050"/>
        </w:rPr>
        <w:t>(+2.58, 0,1)]</w:t>
      </w:r>
      <w:r>
        <w:rPr>
          <w:noProof/>
        </w:rPr>
        <w:t xml:space="preserve"> ili </w:t>
      </w:r>
      <w:r>
        <w:rPr>
          <w:noProof/>
          <w:color w:val="00B050"/>
        </w:rPr>
        <w:t>99</w:t>
      </w:r>
      <w:r w:rsidRPr="00DC2C75">
        <w:rPr>
          <w:noProof/>
          <w:color w:val="00B050"/>
        </w:rPr>
        <w:t>.5%</w:t>
      </w:r>
    </w:p>
    <w:p w:rsidR="00EF42C5" w:rsidRPr="00EF42C5" w:rsidRDefault="00EF42C5" w:rsidP="00EF42C5">
      <w:pPr>
        <w:pStyle w:val="ListParagraph"/>
        <w:rPr>
          <w:b/>
          <w:noProof/>
          <w:u w:val="single"/>
        </w:rPr>
      </w:pPr>
      <w:r w:rsidRPr="00EF42C5">
        <w:rPr>
          <w:b/>
          <w:noProof/>
          <w:u w:val="single"/>
        </w:rPr>
        <w:t>Prema tome:</w:t>
      </w:r>
    </w:p>
    <w:p w:rsidR="001A6989" w:rsidRDefault="001A6989" w:rsidP="00EF42C5">
      <w:pPr>
        <w:pStyle w:val="ListParagraph"/>
        <w:rPr>
          <w:noProof/>
        </w:rPr>
      </w:pPr>
      <w:r>
        <w:rPr>
          <w:noProof/>
        </w:rPr>
        <w:t xml:space="preserve">Površina </w:t>
      </w:r>
      <w:r w:rsidRPr="001A6989">
        <w:rPr>
          <w:noProof/>
          <w:u w:val="single"/>
        </w:rPr>
        <w:t>desno</w:t>
      </w:r>
      <w:r>
        <w:rPr>
          <w:noProof/>
        </w:rPr>
        <w:t xml:space="preserve"> od ordinate nad z = +2.58 je </w:t>
      </w:r>
      <w:r w:rsidRPr="00DC2C75">
        <w:rPr>
          <w:noProof/>
          <w:color w:val="00B050"/>
        </w:rPr>
        <w:t>0.005</w:t>
      </w:r>
      <w:r>
        <w:rPr>
          <w:noProof/>
        </w:rPr>
        <w:t xml:space="preserve"> [vrednost koja se dobija kao </w:t>
      </w:r>
      <w:r w:rsidRPr="00DC2C75">
        <w:rPr>
          <w:noProof/>
          <w:color w:val="00B050"/>
        </w:rPr>
        <w:t>1- CDF</w:t>
      </w:r>
      <w:r w:rsidR="00093D9D">
        <w:rPr>
          <w:noProof/>
          <w:color w:val="00B050"/>
        </w:rPr>
        <w:t>.Normal</w:t>
      </w:r>
      <w:r w:rsidRPr="00DC2C75">
        <w:rPr>
          <w:noProof/>
          <w:color w:val="00B050"/>
        </w:rPr>
        <w:t>(+2.58, 0,1)]</w:t>
      </w:r>
      <w:r>
        <w:rPr>
          <w:noProof/>
        </w:rPr>
        <w:t xml:space="preserve"> ili </w:t>
      </w:r>
      <w:r w:rsidRPr="00DC2C75">
        <w:rPr>
          <w:noProof/>
          <w:color w:val="00B050"/>
        </w:rPr>
        <w:t>0.5%</w:t>
      </w:r>
    </w:p>
    <w:p w:rsidR="00C34F8D" w:rsidRDefault="005F46A1" w:rsidP="00C34F8D">
      <w:pPr>
        <w:rPr>
          <w:noProof/>
        </w:rPr>
      </w:pPr>
      <w:r>
        <w:rPr>
          <w:noProof/>
        </w:rPr>
        <w:pict>
          <v:shape id="_x0000_s1084" type="#_x0000_t202" style="position:absolute;margin-left:-1.05pt;margin-top:104.5pt;width:34.95pt;height:26.4pt;z-index:251713536;mso-width-relative:margin;mso-height-relative:margin">
            <v:textbox>
              <w:txbxContent>
                <w:p w:rsidR="00E20360" w:rsidRDefault="00E20360" w:rsidP="00E20360">
                  <w:r>
                    <w:sym w:font="Symbol" w:char="F066"/>
                  </w:r>
                  <w:r>
                    <w:t>(z) **z</w:t>
                  </w:r>
                </w:p>
                <w:p w:rsidR="00E20360" w:rsidRDefault="00E20360" w:rsidP="00E20360"/>
              </w:txbxContent>
            </v:textbox>
          </v:shape>
        </w:pict>
      </w:r>
      <w:r>
        <w:rPr>
          <w:noProof/>
          <w:lang w:eastAsia="zh-TW"/>
        </w:rPr>
        <w:pict>
          <v:shape id="_x0000_s1083" type="#_x0000_t202" style="position:absolute;margin-left:171pt;margin-top:221.4pt;width:19.35pt;height:22.5pt;z-index:251712512;mso-width-relative:margin;mso-height-relative:margin">
            <v:textbox>
              <w:txbxContent>
                <w:p w:rsidR="00C34F8D" w:rsidRDefault="00E20360">
                  <w:r>
                    <w:t>z</w:t>
                  </w:r>
                </w:p>
                <w:p w:rsidR="00E20360" w:rsidRDefault="00E20360"/>
              </w:txbxContent>
            </v:textbox>
          </v:shape>
        </w:pict>
      </w:r>
      <w:r>
        <w:rPr>
          <w:noProof/>
        </w:rPr>
        <w:pict>
          <v:shape id="_x0000_s1082" type="#_x0000_t32" style="position:absolute;margin-left:100.1pt;margin-top:192.9pt;width:3.2pt;height:4.3pt;flip:y;z-index:251710464" o:connectortype="straight" strokecolor="#00b050" strokeweight="2pt"/>
        </w:pict>
      </w:r>
      <w:r>
        <w:rPr>
          <w:noProof/>
        </w:rPr>
        <w:pict>
          <v:shape id="_x0000_s1081" type="#_x0000_t32" style="position:absolute;margin-left:105.85pt;margin-top:191.1pt;width:3.2pt;height:6.1pt;flip:y;z-index:251709440" o:connectortype="straight" strokecolor="#00b050" strokeweight="2pt"/>
        </w:pict>
      </w:r>
      <w:r>
        <w:rPr>
          <w:noProof/>
        </w:rPr>
        <w:pict>
          <v:shape id="_x0000_s1075" type="#_x0000_t32" style="position:absolute;margin-left:118.25pt;margin-top:47.45pt;width:83.5pt;height:149.75pt;flip:y;z-index:251704320" o:connectortype="straight" strokecolor="#00b050" strokeweight="2pt"/>
        </w:pict>
      </w:r>
      <w:r>
        <w:rPr>
          <w:noProof/>
        </w:rPr>
        <w:pict>
          <v:shape id="_x0000_s1080" type="#_x0000_t32" style="position:absolute;margin-left:109.8pt;margin-top:179.35pt;width:11.75pt;height:17.85pt;flip:y;z-index:251708416" o:connectortype="straight" strokecolor="#00b050" strokeweight="2pt"/>
        </w:pict>
      </w:r>
      <w:r>
        <w:rPr>
          <w:noProof/>
        </w:rPr>
        <w:pict>
          <v:shape id="_x0000_s1078" type="#_x0000_t32" style="position:absolute;margin-left:166.7pt;margin-top:28.55pt;width:20.35pt;height:37.05pt;flip:y;z-index:251707392" o:connectortype="straight" strokecolor="#00b050" strokeweight="2pt"/>
        </w:pict>
      </w:r>
      <w:r>
        <w:rPr>
          <w:noProof/>
        </w:rPr>
        <w:pict>
          <v:shape id="_x0000_s1077" type="#_x0000_t32" style="position:absolute;margin-left:156.95pt;margin-top:31.8pt;width:35.9pt;height:65.2pt;flip:y;z-index:251706368" o:connectortype="straight" strokecolor="#00b050" strokeweight="2pt"/>
        </w:pict>
      </w:r>
      <w:r>
        <w:rPr>
          <w:noProof/>
        </w:rPr>
        <w:pict>
          <v:shape id="_x0000_s1076" type="#_x0000_t32" style="position:absolute;margin-left:142.2pt;margin-top:38.55pt;width:55.3pt;height:101.6pt;flip:y;z-index:251705344" o:connectortype="straight" strokecolor="#00b050" strokeweight="2pt"/>
        </w:pict>
      </w:r>
      <w:r>
        <w:rPr>
          <w:noProof/>
        </w:rPr>
        <w:pict>
          <v:shape id="_x0000_s1074" type="#_x0000_t32" style="position:absolute;margin-left:127.3pt;margin-top:57.45pt;width:79.25pt;height:139.75pt;flip:y;z-index:251703296" o:connectortype="straight" strokecolor="#00b050" strokeweight="2pt"/>
        </w:pict>
      </w:r>
      <w:r>
        <w:rPr>
          <w:noProof/>
        </w:rPr>
        <w:pict>
          <v:shape id="_x0000_s1073" type="#_x0000_t32" style="position:absolute;margin-left:136.35pt;margin-top:68.85pt;width:72.9pt;height:128.35pt;flip:y;z-index:251702272" o:connectortype="straight" strokecolor="#00b050" strokeweight="2pt"/>
        </w:pict>
      </w:r>
      <w:r>
        <w:rPr>
          <w:noProof/>
        </w:rPr>
        <w:pict>
          <v:shape id="_x0000_s1072" type="#_x0000_t32" style="position:absolute;margin-left:146.1pt;margin-top:78.5pt;width:66.7pt;height:118.7pt;flip:y;z-index:251701248" o:connectortype="straight" strokecolor="#00b050" strokeweight="2pt"/>
        </w:pict>
      </w:r>
      <w:r>
        <w:rPr>
          <w:noProof/>
        </w:rPr>
        <w:pict>
          <v:shape id="_x0000_s1071" type="#_x0000_t32" style="position:absolute;margin-left:156.95pt;margin-top:88.1pt;width:60.45pt;height:109.1pt;flip:y;z-index:251700224" o:connectortype="straight" strokecolor="#00b050" strokeweight="2pt"/>
        </w:pict>
      </w:r>
      <w:r>
        <w:rPr>
          <w:noProof/>
        </w:rPr>
        <w:pict>
          <v:shape id="_x0000_s1070" type="#_x0000_t32" style="position:absolute;margin-left:167.4pt;margin-top:100.25pt;width:51.8pt;height:96.95pt;flip:y;z-index:251699200" o:connectortype="straight" strokecolor="#00b050" strokeweight="2pt"/>
        </w:pict>
      </w:r>
      <w:r>
        <w:rPr>
          <w:noProof/>
        </w:rPr>
        <w:pict>
          <v:shape id="_x0000_s1069" type="#_x0000_t32" style="position:absolute;margin-left:176.4pt;margin-top:110.9pt;width:46pt;height:86.3pt;flip:y;z-index:251698176" o:connectortype="straight" strokecolor="#00b050" strokeweight="2pt"/>
        </w:pict>
      </w:r>
      <w:r>
        <w:rPr>
          <w:noProof/>
        </w:rPr>
        <w:pict>
          <v:shape id="_x0000_s1068" type="#_x0000_t32" style="position:absolute;margin-left:187.05pt;margin-top:122.35pt;width:39.15pt;height:74.85pt;flip:y;z-index:251697152" o:connectortype="straight" strokecolor="#00b050" strokeweight="2pt"/>
        </w:pict>
      </w:r>
      <w:r>
        <w:rPr>
          <w:noProof/>
        </w:rPr>
        <w:pict>
          <v:shape id="_x0000_s1067" type="#_x0000_t32" style="position:absolute;margin-left:197.5pt;margin-top:135.15pt;width:33.45pt;height:62.05pt;flip:y;z-index:251696128" o:connectortype="straight" strokecolor="#00b050" strokeweight="2pt"/>
        </w:pict>
      </w:r>
      <w:r>
        <w:rPr>
          <w:noProof/>
        </w:rPr>
        <w:pict>
          <v:shape id="_x0000_s1066" type="#_x0000_t32" style="position:absolute;margin-left:206.55pt;margin-top:146.55pt;width:28.7pt;height:50.65pt;flip:y;z-index:251695104" o:connectortype="straight" strokecolor="#00b050" strokeweight="2pt"/>
        </w:pict>
      </w:r>
      <w:r>
        <w:rPr>
          <w:noProof/>
        </w:rPr>
        <w:pict>
          <v:shape id="_x0000_s1065" type="#_x0000_t32" style="position:absolute;margin-left:217.4pt;margin-top:157.95pt;width:22.85pt;height:39.25pt;flip:y;z-index:251694080" o:connectortype="straight" strokecolor="#00b050" strokeweight="2pt"/>
        </w:pict>
      </w:r>
      <w:r>
        <w:rPr>
          <w:noProof/>
        </w:rPr>
        <w:pict>
          <v:shape id="_x0000_s1064" type="#_x0000_t32" style="position:absolute;margin-left:226.2pt;margin-top:167.25pt;width:18.65pt;height:29.95pt;flip:y;z-index:251693056" o:connectortype="straight" strokecolor="#00b050" strokeweight="2pt"/>
        </w:pict>
      </w:r>
      <w:r>
        <w:rPr>
          <w:noProof/>
        </w:rPr>
        <w:pict>
          <v:shape id="_x0000_s1061" type="#_x0000_t32" style="position:absolute;margin-left:242.4pt;margin-top:179.35pt;width:11.75pt;height:17.85pt;flip:y;z-index:251692032" o:connectortype="straight" strokecolor="#00b050" strokeweight="2pt"/>
        </w:pict>
      </w:r>
      <w:r>
        <w:rPr>
          <w:noProof/>
        </w:rPr>
        <w:pict>
          <v:shape id="_x0000_s1056" type="#_x0000_t32" style="position:absolute;margin-left:233.3pt;margin-top:172.6pt;width:16.2pt;height:24.6pt;flip:y;z-index:251686912" o:connectortype="straight" strokecolor="#00b050" strokeweight="2pt"/>
        </w:pict>
      </w:r>
      <w:r>
        <w:rPr>
          <w:noProof/>
        </w:rPr>
        <w:pict>
          <v:shape id="_x0000_s1054" type="#_x0000_t32" style="position:absolute;margin-left:268.7pt;margin-top:191.1pt;width:0;height:6.1pt;flip:y;z-index:251684864" o:connectortype="straight" strokecolor="red" strokeweight="2pt"/>
        </w:pict>
      </w:r>
      <w:r>
        <w:rPr>
          <w:noProof/>
        </w:rPr>
        <w:pict>
          <v:shape id="_x0000_s1058" type="#_x0000_t32" style="position:absolute;margin-left:249.5pt;margin-top:184.65pt;width:9.85pt;height:12.55pt;flip:y;z-index:251688960" o:connectortype="straight" strokecolor="#00b050" strokeweight="2pt"/>
        </w:pict>
      </w:r>
      <w:r>
        <w:rPr>
          <w:noProof/>
        </w:rPr>
        <w:pict>
          <v:shape id="_x0000_s1057" type="#_x0000_t32" style="position:absolute;margin-left:256.3pt;margin-top:188.6pt;width:7.1pt;height:8.6pt;flip:y;z-index:251687936" o:connectortype="straight" strokecolor="#00b050" strokeweight="2pt"/>
        </w:pict>
      </w:r>
      <w:r>
        <w:rPr>
          <w:noProof/>
        </w:rPr>
        <w:pict>
          <v:shape id="_x0000_s1053" type="#_x0000_t32" style="position:absolute;margin-left:268.75pt;margin-top:197.2pt;width:96.9pt;height:46.7pt;flip:x y;z-index:251683840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margin-left:263.4pt;margin-top:191.1pt;width:3.2pt;height:6.1pt;flip:y;z-index:251685888" o:connectortype="straight" strokecolor="#00b050" strokeweight="2pt"/>
        </w:pict>
      </w:r>
      <w:r w:rsidR="00C34F8D" w:rsidRPr="00C34F8D">
        <w:rPr>
          <w:noProof/>
        </w:rPr>
        <w:drawing>
          <wp:inline distT="0" distB="0" distL="0" distR="0">
            <wp:extent cx="4312630" cy="3227561"/>
            <wp:effectExtent l="19050" t="0" r="0" b="0"/>
            <wp:docPr id="8" name="Picture 4" descr="tmp3150_thumb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p3150_thumb_thumb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5930" cy="323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4F8D" w:rsidRPr="00C34F8D">
        <w:rPr>
          <w:noProof/>
        </w:rPr>
        <w:t xml:space="preserve"> </w:t>
      </w:r>
      <w:r w:rsidR="00C34F8D">
        <w:rPr>
          <w:noProof/>
        </w:rPr>
        <w:t>z = +2.58 (kvantil 0.995)</w:t>
      </w:r>
    </w:p>
    <w:p w:rsidR="001A6989" w:rsidRDefault="001A6989" w:rsidP="001A6989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 xml:space="preserve">Da bismo dobili kvantil 0.995, tj. vrednost +2.58: </w:t>
      </w:r>
      <w:r w:rsidRPr="00DC2C75">
        <w:rPr>
          <w:noProof/>
          <w:color w:val="00B050"/>
        </w:rPr>
        <w:t>IDF.NORMAL(1-0.005,0,1)</w:t>
      </w:r>
      <w:r>
        <w:rPr>
          <w:noProof/>
        </w:rPr>
        <w:t xml:space="preserve"> ili </w:t>
      </w:r>
      <w:r w:rsidRPr="00DC2C75">
        <w:rPr>
          <w:noProof/>
          <w:color w:val="00B050"/>
        </w:rPr>
        <w:t>IDF.NORMAL(0.995,0,1)</w:t>
      </w:r>
    </w:p>
    <w:p w:rsidR="00270D72" w:rsidRDefault="00270D72" w:rsidP="00AC5729">
      <w:pPr>
        <w:rPr>
          <w:noProof/>
        </w:rPr>
      </w:pPr>
    </w:p>
    <w:p w:rsidR="00270D72" w:rsidRDefault="00270D72" w:rsidP="00AC5729">
      <w:pPr>
        <w:rPr>
          <w:noProof/>
        </w:rPr>
      </w:pPr>
    </w:p>
    <w:p w:rsidR="001A6989" w:rsidRDefault="001A6989" w:rsidP="00AC5729">
      <w:pPr>
        <w:rPr>
          <w:noProof/>
        </w:rPr>
      </w:pPr>
    </w:p>
    <w:p w:rsidR="001A6989" w:rsidRDefault="001A6989" w:rsidP="00AC5729">
      <w:pPr>
        <w:rPr>
          <w:noProof/>
        </w:rPr>
      </w:pPr>
    </w:p>
    <w:p w:rsidR="001A6989" w:rsidRDefault="001A6989" w:rsidP="00AC5729">
      <w:pPr>
        <w:rPr>
          <w:noProof/>
        </w:rPr>
      </w:pPr>
    </w:p>
    <w:p w:rsidR="001A6989" w:rsidRDefault="001A6989" w:rsidP="00AC5729">
      <w:pPr>
        <w:rPr>
          <w:noProof/>
        </w:rPr>
      </w:pPr>
    </w:p>
    <w:p w:rsidR="001A6989" w:rsidRDefault="001A6989" w:rsidP="00AC5729">
      <w:pPr>
        <w:rPr>
          <w:noProof/>
        </w:rPr>
      </w:pPr>
    </w:p>
    <w:p w:rsidR="001A6989" w:rsidRDefault="001A6989" w:rsidP="00AC5729">
      <w:pPr>
        <w:rPr>
          <w:noProof/>
        </w:rPr>
      </w:pPr>
    </w:p>
    <w:p w:rsidR="001A6989" w:rsidRDefault="001A6989" w:rsidP="00AC5729">
      <w:pPr>
        <w:rPr>
          <w:noProof/>
        </w:rPr>
      </w:pPr>
    </w:p>
    <w:p w:rsidR="001A6989" w:rsidRDefault="001A6989" w:rsidP="00AC5729">
      <w:pPr>
        <w:rPr>
          <w:noProof/>
        </w:rPr>
      </w:pPr>
    </w:p>
    <w:p w:rsidR="001A6989" w:rsidRDefault="001A6989" w:rsidP="00AC5729">
      <w:pPr>
        <w:rPr>
          <w:noProof/>
        </w:rPr>
      </w:pPr>
    </w:p>
    <w:p w:rsidR="001A6989" w:rsidRDefault="001A6989" w:rsidP="00AC5729">
      <w:pPr>
        <w:rPr>
          <w:noProof/>
        </w:rPr>
      </w:pPr>
    </w:p>
    <w:p w:rsidR="001A6989" w:rsidRDefault="001A6989" w:rsidP="001A6989">
      <w:pPr>
        <w:pStyle w:val="ListParagraph"/>
        <w:rPr>
          <w:noProof/>
        </w:rPr>
      </w:pPr>
    </w:p>
    <w:p w:rsidR="001A6989" w:rsidRDefault="001A6989" w:rsidP="001A6989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 xml:space="preserve">Površina levo od ordinate nad z = -2.58 je </w:t>
      </w:r>
      <w:r w:rsidRPr="00DC2C75">
        <w:rPr>
          <w:noProof/>
          <w:color w:val="00B050"/>
        </w:rPr>
        <w:t>0.005</w:t>
      </w:r>
      <w:r>
        <w:rPr>
          <w:noProof/>
        </w:rPr>
        <w:t xml:space="preserve"> [vrednost funkcije </w:t>
      </w:r>
      <w:r w:rsidRPr="00DC2C75">
        <w:rPr>
          <w:noProof/>
          <w:color w:val="00B050"/>
        </w:rPr>
        <w:t>CDF</w:t>
      </w:r>
      <w:r w:rsidR="00093D9D">
        <w:rPr>
          <w:noProof/>
          <w:color w:val="00B050"/>
        </w:rPr>
        <w:t>.Normal</w:t>
      </w:r>
      <w:r w:rsidRPr="00DC2C75">
        <w:rPr>
          <w:noProof/>
          <w:color w:val="00B050"/>
        </w:rPr>
        <w:t>(-2.58, 0,1)</w:t>
      </w:r>
      <w:r>
        <w:rPr>
          <w:noProof/>
        </w:rPr>
        <w:t xml:space="preserve">] ili </w:t>
      </w:r>
      <w:r w:rsidRPr="00DC2C75">
        <w:rPr>
          <w:noProof/>
          <w:color w:val="00B050"/>
        </w:rPr>
        <w:t>0.5%</w:t>
      </w:r>
    </w:p>
    <w:p w:rsidR="00270D72" w:rsidRDefault="00270D72" w:rsidP="00AC5729">
      <w:pPr>
        <w:rPr>
          <w:noProof/>
        </w:rPr>
      </w:pPr>
    </w:p>
    <w:p w:rsidR="00806569" w:rsidRDefault="005F46A1" w:rsidP="00AC5729">
      <w:pPr>
        <w:rPr>
          <w:noProof/>
        </w:rPr>
      </w:pPr>
      <w:r>
        <w:rPr>
          <w:noProof/>
        </w:rPr>
        <w:pict>
          <v:shape id="_x0000_s1112" type="#_x0000_t32" style="position:absolute;margin-left:6.25pt;margin-top:197pt;width:103.55pt;height:63.9pt;flip:y;z-index:251743232" o:connectortype="straight">
            <v:stroke endarrow="block"/>
          </v:shape>
        </w:pict>
      </w:r>
      <w:r>
        <w:rPr>
          <w:noProof/>
        </w:rPr>
        <w:pict>
          <v:shape id="_x0000_s1192" type="#_x0000_t32" style="position:absolute;margin-left:101.95pt;margin-top:194.75pt;width:7.1pt;height:0;flip:x;z-index:251826176" o:connectortype="straight" strokecolor="#00b050"/>
        </w:pict>
      </w:r>
      <w:r>
        <w:rPr>
          <w:noProof/>
        </w:rPr>
        <w:pict>
          <v:shape id="_x0000_s1121" type="#_x0000_t32" style="position:absolute;margin-left:100.45pt;margin-top:192.9pt;width:6.5pt;height:4.1pt;flip:y;z-index:251751424" o:connectortype="straight" strokecolor="#00b050" strokeweight="2pt"/>
        </w:pict>
      </w:r>
      <w:r>
        <w:rPr>
          <w:noProof/>
        </w:rPr>
        <w:pict>
          <v:shape id="_x0000_s1125" type="#_x0000_t202" style="position:absolute;margin-left:-1.15pt;margin-top:99.5pt;width:34.95pt;height:26.4pt;z-index:251755520;mso-width-relative:margin;mso-height-relative:margin">
            <v:textbox style="mso-next-textbox:#_x0000_s1125">
              <w:txbxContent>
                <w:p w:rsidR="005E788C" w:rsidRDefault="005E788C" w:rsidP="005E788C">
                  <w:r>
                    <w:sym w:font="Symbol" w:char="F066"/>
                  </w:r>
                  <w:r>
                    <w:t>(z) **z</w:t>
                  </w:r>
                </w:p>
                <w:p w:rsidR="005E788C" w:rsidRDefault="005E788C" w:rsidP="005E788C"/>
              </w:txbxContent>
            </v:textbox>
          </v:shape>
        </w:pict>
      </w:r>
      <w:r>
        <w:rPr>
          <w:noProof/>
        </w:rPr>
        <w:pict>
          <v:shape id="_x0000_s1124" type="#_x0000_t202" style="position:absolute;margin-left:176.95pt;margin-top:223.2pt;width:19.35pt;height:22.5pt;z-index:251754496;mso-width-relative:margin;mso-height-relative:margin">
            <v:textbox style="mso-next-textbox:#_x0000_s1124">
              <w:txbxContent>
                <w:p w:rsidR="006C74DB" w:rsidRDefault="006C74DB" w:rsidP="006C74DB">
                  <w:r>
                    <w:t>z</w:t>
                  </w:r>
                </w:p>
                <w:p w:rsidR="006C74DB" w:rsidRDefault="006C74DB" w:rsidP="006C74DB"/>
              </w:txbxContent>
            </v:textbox>
          </v:shape>
        </w:pict>
      </w:r>
      <w:r>
        <w:rPr>
          <w:noProof/>
        </w:rPr>
        <w:pict>
          <v:shape id="_x0000_s1123" type="#_x0000_t32" style="position:absolute;margin-left:105.15pt;margin-top:192.9pt;width:0;height:1.85pt;z-index:251753472" o:connectortype="straight" strokecolor="#00b050" strokeweight="2pt"/>
        </w:pict>
      </w:r>
      <w:r>
        <w:rPr>
          <w:noProof/>
        </w:rPr>
        <w:pict>
          <v:shape id="_x0000_s1122" type="#_x0000_t32" style="position:absolute;margin-left:105.15pt;margin-top:194.7pt;width:1.8pt;height:0;z-index:251752448" o:connectortype="straight" strokecolor="#00b050" strokeweight="2pt"/>
        </w:pict>
      </w:r>
      <w:r>
        <w:rPr>
          <w:noProof/>
        </w:rPr>
        <w:pict>
          <v:shape id="_x0000_s1118" type="#_x0000_t32" style="position:absolute;margin-left:98.75pt;margin-top:192.9pt;width:8.2pt;height:3.85pt;flip:y;z-index:251748352" o:connectortype="straight" strokecolor="#00b050" strokeweight="2pt"/>
        </w:pict>
      </w:r>
      <w:r>
        <w:rPr>
          <w:noProof/>
        </w:rPr>
        <w:pict>
          <v:shape id="_x0000_s1120" type="#_x0000_t32" style="position:absolute;margin-left:91.65pt;margin-top:194.7pt;width:13.5pt;height:2.05pt;flip:y;z-index:251750400" o:connectortype="straight" strokecolor="#00b050" strokeweight="2pt"/>
        </w:pict>
      </w:r>
      <w:r>
        <w:rPr>
          <w:noProof/>
        </w:rPr>
        <w:pict>
          <v:shape id="_x0000_s1119" type="#_x0000_t32" style="position:absolute;margin-left:94.85pt;margin-top:196.75pt;width:14.2pt;height:0;z-index:251749376" o:connectortype="straight" strokecolor="#00b050" strokeweight="2pt"/>
        </w:pict>
      </w:r>
      <w:r>
        <w:rPr>
          <w:noProof/>
        </w:rPr>
        <w:pict>
          <v:shape id="_x0000_s1117" type="#_x0000_t32" style="position:absolute;margin-left:94.85pt;margin-top:194.7pt;width:10.3pt;height:2.05pt;flip:y;z-index:251747328" o:connectortype="straight" strokecolor="#00b050" strokeweight="2pt"/>
        </w:pict>
      </w:r>
      <w:r>
        <w:rPr>
          <w:noProof/>
        </w:rPr>
        <w:pict>
          <v:shape id="_x0000_s1116" type="#_x0000_t32" style="position:absolute;margin-left:101.95pt;margin-top:192.9pt;width:7.1pt;height:3.85pt;flip:y;z-index:251746304" o:connectortype="straight" strokecolor="#00b050" strokeweight="2pt"/>
        </w:pict>
      </w:r>
      <w:r>
        <w:rPr>
          <w:noProof/>
        </w:rPr>
        <w:pict>
          <v:shape id="_x0000_s1115" type="#_x0000_t32" style="position:absolute;margin-left:101.95pt;margin-top:192.9pt;width:3.2pt;height:3.85pt;flip:y;z-index:251745280" o:connectortype="straight" strokecolor="#00b050" strokeweight="2pt"/>
        </w:pict>
      </w:r>
      <w:r>
        <w:rPr>
          <w:noProof/>
        </w:rPr>
        <w:pict>
          <v:shape id="_x0000_s1114" type="#_x0000_t32" style="position:absolute;margin-left:109.05pt;margin-top:190.65pt;width:0;height:6.1pt;flip:y;z-index:251744256" o:connectortype="straight" strokecolor="red" strokeweight="2pt"/>
        </w:pict>
      </w:r>
      <w:r w:rsidR="00806569">
        <w:rPr>
          <w:noProof/>
        </w:rPr>
        <w:drawing>
          <wp:inline distT="0" distB="0" distL="0" distR="0">
            <wp:extent cx="4312630" cy="3227561"/>
            <wp:effectExtent l="19050" t="0" r="0" b="0"/>
            <wp:docPr id="5" name="Picture 4" descr="tmp3150_thumb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p3150_thumb_thumb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5930" cy="323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4F8D">
        <w:rPr>
          <w:noProof/>
        </w:rPr>
        <w:t xml:space="preserve"> </w:t>
      </w:r>
    </w:p>
    <w:p w:rsidR="00270D72" w:rsidRDefault="00270D72" w:rsidP="00AC5729">
      <w:r>
        <w:t>z = -2.58 (kvantil 0.005</w:t>
      </w:r>
      <w:r w:rsidR="00EF42C5">
        <w:t>, u oznaci z</w:t>
      </w:r>
      <w:r w:rsidR="00EF42C5" w:rsidRPr="00EF42C5">
        <w:rPr>
          <w:vertAlign w:val="subscript"/>
        </w:rPr>
        <w:t>0.005</w:t>
      </w:r>
      <w:r>
        <w:t>)</w:t>
      </w:r>
    </w:p>
    <w:p w:rsidR="00D854D9" w:rsidRPr="001A6989" w:rsidRDefault="001A6989" w:rsidP="00AC5729">
      <w:pPr>
        <w:rPr>
          <w:b/>
          <w:u w:val="single"/>
        </w:rPr>
      </w:pPr>
      <w:r w:rsidRPr="001A6989">
        <w:rPr>
          <w:b/>
          <w:u w:val="single"/>
        </w:rPr>
        <w:t>Prema tome:</w:t>
      </w:r>
    </w:p>
    <w:p w:rsidR="001A6989" w:rsidRDefault="001A6989" w:rsidP="001A6989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 xml:space="preserve">Površina između ordinata nad z = -2.58 i z = +2.58 je 1 - 2*0.005 = </w:t>
      </w:r>
      <w:r w:rsidRPr="00DC2C75">
        <w:rPr>
          <w:noProof/>
          <w:color w:val="FF0000"/>
        </w:rPr>
        <w:t>0.99</w:t>
      </w:r>
      <w:r>
        <w:rPr>
          <w:noProof/>
        </w:rPr>
        <w:t xml:space="preserve"> [vrednost koja se dobija kao </w:t>
      </w:r>
    </w:p>
    <w:p w:rsidR="001A6989" w:rsidRDefault="001A6989" w:rsidP="004346F9">
      <w:pPr>
        <w:pStyle w:val="ListParagraph"/>
        <w:rPr>
          <w:noProof/>
        </w:rPr>
      </w:pPr>
      <w:r w:rsidRPr="00DC2C75">
        <w:rPr>
          <w:noProof/>
          <w:color w:val="FF0000"/>
        </w:rPr>
        <w:t>CDF</w:t>
      </w:r>
      <w:r w:rsidR="00B324B6">
        <w:rPr>
          <w:noProof/>
          <w:color w:val="FF0000"/>
        </w:rPr>
        <w:t>.Normal</w:t>
      </w:r>
      <w:r w:rsidRPr="00DC2C75">
        <w:rPr>
          <w:noProof/>
          <w:color w:val="FF0000"/>
        </w:rPr>
        <w:t>(+2.58, 0,1)</w:t>
      </w:r>
      <w:r w:rsidR="00B324B6">
        <w:rPr>
          <w:noProof/>
          <w:color w:val="FF0000"/>
        </w:rPr>
        <w:t>-</w:t>
      </w:r>
      <w:r w:rsidRPr="00DC2C75">
        <w:rPr>
          <w:noProof/>
          <w:color w:val="FF0000"/>
        </w:rPr>
        <w:t xml:space="preserve"> CDF</w:t>
      </w:r>
      <w:r w:rsidR="00B324B6">
        <w:rPr>
          <w:noProof/>
          <w:color w:val="FF0000"/>
        </w:rPr>
        <w:t>.Normal</w:t>
      </w:r>
      <w:r w:rsidRPr="00DC2C75">
        <w:rPr>
          <w:noProof/>
          <w:color w:val="FF0000"/>
        </w:rPr>
        <w:t>(-2.58, 0,1)</w:t>
      </w:r>
      <w:r>
        <w:rPr>
          <w:noProof/>
        </w:rPr>
        <w:t xml:space="preserve">] ili </w:t>
      </w:r>
      <w:r w:rsidRPr="00DC2C75">
        <w:rPr>
          <w:noProof/>
          <w:color w:val="FF0000"/>
        </w:rPr>
        <w:t>99%</w:t>
      </w:r>
      <w:r>
        <w:rPr>
          <w:noProof/>
        </w:rPr>
        <w:t>.</w:t>
      </w:r>
    </w:p>
    <w:p w:rsidR="001A6989" w:rsidRDefault="005F46A1" w:rsidP="00AC5729">
      <w:r>
        <w:rPr>
          <w:noProof/>
        </w:rPr>
        <w:pict>
          <v:shape id="_x0000_s1281" type="#_x0000_t202" style="position:absolute;margin-left:-1.15pt;margin-top:101.6pt;width:34.95pt;height:26.4pt;z-index:251920384;mso-width-relative:margin;mso-height-relative:margin">
            <v:textbox style="mso-next-textbox:#_x0000_s1281">
              <w:txbxContent>
                <w:p w:rsidR="00EF42C5" w:rsidRDefault="00EF42C5" w:rsidP="00EF42C5">
                  <w:r>
                    <w:sym w:font="Symbol" w:char="F066"/>
                  </w:r>
                  <w:r>
                    <w:t>(z) **z</w:t>
                  </w:r>
                </w:p>
                <w:p w:rsidR="00EF42C5" w:rsidRDefault="00EF42C5" w:rsidP="00EF42C5"/>
              </w:txbxContent>
            </v:textbox>
          </v:shape>
        </w:pict>
      </w:r>
      <w:r>
        <w:rPr>
          <w:noProof/>
        </w:rPr>
        <w:pict>
          <v:shape id="_x0000_s1280" type="#_x0000_t32" style="position:absolute;margin-left:267.6pt;margin-top:196.95pt;width:72.7pt;height:70.4pt;flip:x y;z-index:251919360" o:connectortype="straight">
            <v:stroke endarrow="block"/>
          </v:shape>
        </w:pict>
      </w:r>
      <w:r>
        <w:rPr>
          <w:noProof/>
        </w:rPr>
        <w:pict>
          <v:shape id="_x0000_s1279" type="#_x0000_t32" style="position:absolute;margin-left:12.15pt;margin-top:196.45pt;width:96.9pt;height:70.9pt;flip:y;z-index:251918336" o:connectortype="straight">
            <v:stroke endarrow="block"/>
          </v:shape>
        </w:pict>
      </w:r>
      <w:r>
        <w:rPr>
          <w:noProof/>
        </w:rPr>
        <w:pict>
          <v:shape id="_x0000_s1275" type="#_x0000_t32" style="position:absolute;margin-left:260.15pt;margin-top:190.35pt;width:4.05pt;height:6.1pt;flip:y;z-index:251914240" o:connectortype="straight" strokecolor="#00b050" strokeweight="2pt"/>
        </w:pict>
      </w:r>
      <w:r>
        <w:rPr>
          <w:noProof/>
        </w:rPr>
        <w:pict>
          <v:shape id="_x0000_s1278" type="#_x0000_t32" style="position:absolute;margin-left:162.8pt;margin-top:30.3pt;width:22.65pt;height:39.4pt;flip:y;z-index:251917312" o:connectortype="straight" strokecolor="#00b050" strokeweight="2pt"/>
        </w:pict>
      </w:r>
      <w:r>
        <w:rPr>
          <w:noProof/>
        </w:rPr>
        <w:pict>
          <v:shape id="_x0000_s1277" type="#_x0000_t32" style="position:absolute;margin-left:156.25pt;margin-top:30.3pt;width:36.9pt;height:64.7pt;flip:y;z-index:251916288" o:connectortype="straight" strokecolor="#00b050" strokeweight="2pt"/>
        </w:pict>
      </w:r>
      <w:r>
        <w:rPr>
          <w:noProof/>
        </w:rPr>
        <w:pict>
          <v:shape id="_x0000_s1276" type="#_x0000_t32" style="position:absolute;margin-left:148.55pt;margin-top:37.75pt;width:47.75pt;height:86.25pt;flip:y;z-index:251915264" o:connectortype="straight" strokecolor="#00b050" strokeweight="2pt"/>
        </w:pict>
      </w:r>
      <w:r>
        <w:rPr>
          <w:noProof/>
        </w:rPr>
        <w:pict>
          <v:shape id="_x0000_s1273" type="#_x0000_t32" style="position:absolute;margin-left:256.1pt;margin-top:188.55pt;width:4.05pt;height:7.9pt;flip:y;z-index:251912192" o:connectortype="straight" strokecolor="#00b050" strokeweight="2pt"/>
        </w:pict>
      </w:r>
      <w:r>
        <w:rPr>
          <w:noProof/>
        </w:rPr>
        <w:pict>
          <v:shape id="_x0000_s1274" type="#_x0000_t32" style="position:absolute;margin-left:109.8pt;margin-top:182.85pt;width:8.2pt;height:13.6pt;flip:y;z-index:251913216" o:connectortype="straight" strokecolor="#00b050" strokeweight="2pt"/>
        </w:pict>
      </w:r>
      <w:r>
        <w:rPr>
          <w:noProof/>
        </w:rPr>
        <w:pict>
          <v:shape id="_x0000_s1272" type="#_x0000_t32" style="position:absolute;margin-left:247.9pt;margin-top:184.45pt;width:8.2pt;height:13.6pt;flip:y;z-index:251911168" o:connectortype="straight" strokecolor="#00b050" strokeweight="2pt"/>
        </w:pict>
      </w:r>
      <w:r>
        <w:rPr>
          <w:noProof/>
        </w:rPr>
        <w:pict>
          <v:shape id="_x0000_s1271" type="#_x0000_t32" style="position:absolute;margin-left:237.75pt;margin-top:177.7pt;width:13.1pt;height:20.35pt;flip:y;z-index:251910144" o:connectortype="straight" strokecolor="#00b050" strokeweight="2pt"/>
        </w:pict>
      </w:r>
      <w:r>
        <w:rPr>
          <w:noProof/>
        </w:rPr>
        <w:pict>
          <v:shape id="_x0000_s1270" type="#_x0000_t32" style="position:absolute;margin-left:226.85pt;margin-top:168.85pt;width:21.05pt;height:29.2pt;flip:y;z-index:251909120" o:connectortype="straight" strokecolor="#00b050" strokeweight="2pt"/>
        </w:pict>
      </w:r>
      <w:r>
        <w:rPr>
          <w:noProof/>
        </w:rPr>
        <w:pict>
          <v:shape id="_x0000_s1269" type="#_x0000_t32" style="position:absolute;margin-left:215.35pt;margin-top:162.05pt;width:25.8pt;height:36pt;flip:y;z-index:251908096" o:connectortype="straight" strokecolor="#00b050" strokeweight="2pt"/>
        </w:pict>
      </w:r>
      <w:r>
        <w:rPr>
          <w:noProof/>
        </w:rPr>
        <w:pict>
          <v:shape id="_x0000_s1268" type="#_x0000_t32" style="position:absolute;margin-left:204.5pt;margin-top:152.55pt;width:33.25pt;height:45.5pt;flip:y;z-index:251907072" o:connectortype="straight" strokecolor="#00b050" strokeweight="2pt"/>
        </w:pict>
      </w:r>
      <w:r>
        <w:rPr>
          <w:noProof/>
        </w:rPr>
        <w:pict>
          <v:shape id="_x0000_s1267" type="#_x0000_t32" style="position:absolute;margin-left:193.15pt;margin-top:136pt;width:40.5pt;height:62.05pt;flip:y;z-index:251906048" o:connectortype="straight" strokecolor="#00b050" strokeweight="2pt"/>
        </w:pict>
      </w:r>
      <w:r>
        <w:rPr>
          <w:noProof/>
        </w:rPr>
        <w:pict>
          <v:shape id="_x0000_s1266" type="#_x0000_t32" style="position:absolute;margin-left:181.15pt;margin-top:124pt;width:45.7pt;height:74.05pt;flip:y;z-index:251905024" o:connectortype="straight" strokecolor="#00b050" strokeweight="2pt"/>
        </w:pict>
      </w:r>
      <w:r>
        <w:rPr>
          <w:noProof/>
        </w:rPr>
        <w:pict>
          <v:shape id="_x0000_s1260" type="#_x0000_t32" style="position:absolute;margin-left:156.25pt;margin-top:95pt;width:60.9pt;height:103.05pt;flip:y;z-index:251898880" o:connectortype="straight" strokecolor="#00b050" strokeweight="2pt"/>
        </w:pict>
      </w:r>
      <w:r>
        <w:rPr>
          <w:noProof/>
        </w:rPr>
        <w:pict>
          <v:shape id="_x0000_s1261" type="#_x0000_t32" style="position:absolute;margin-left:169.15pt;margin-top:105.7pt;width:54.3pt;height:92.35pt;flip:y;z-index:251899904" o:connectortype="straight" strokecolor="#00b050" strokeweight="2pt"/>
        </w:pict>
      </w:r>
      <w:r>
        <w:rPr>
          <w:noProof/>
        </w:rPr>
        <w:pict>
          <v:shape id="_x0000_s1262" type="#_x0000_t32" style="position:absolute;margin-left:144.05pt;margin-top:75.8pt;width:71.3pt;height:122.25pt;flip:y;z-index:251900928" o:connectortype="straight" strokecolor="#00b050" strokeweight="2pt"/>
        </w:pict>
      </w:r>
      <w:r>
        <w:rPr>
          <w:noProof/>
        </w:rPr>
        <w:pict>
          <v:shape id="_x0000_s1263" type="#_x0000_t32" style="position:absolute;margin-left:134.3pt;margin-top:69.7pt;width:76.45pt;height:128.35pt;flip:y;z-index:251901952" o:connectortype="straight" strokecolor="#00b050" strokeweight="2pt"/>
        </w:pict>
      </w:r>
      <w:r>
        <w:rPr>
          <w:noProof/>
        </w:rPr>
        <w:pict>
          <v:shape id="_x0000_s1264" type="#_x0000_t32" style="position:absolute;margin-left:125.25pt;margin-top:58.3pt;width:79.25pt;height:139.75pt;flip:y;z-index:251902976" o:connectortype="straight" strokecolor="#00b050" strokeweight="2pt"/>
        </w:pict>
      </w:r>
      <w:r>
        <w:rPr>
          <w:noProof/>
        </w:rPr>
        <w:pict>
          <v:shape id="_x0000_s1265" type="#_x0000_t32" style="position:absolute;margin-left:116.2pt;margin-top:48.3pt;width:83.5pt;height:149.75pt;flip:y;z-index:251904000" o:connectortype="straight" strokecolor="#00b050" strokeweight="2pt"/>
        </w:pict>
      </w:r>
      <w:r>
        <w:rPr>
          <w:noProof/>
        </w:rPr>
        <w:pict>
          <v:shape id="_x0000_s1259" type="#_x0000_t32" style="position:absolute;margin-left:109.05pt;margin-top:191.95pt;width:.15pt;height:6.1pt;z-index:251897856" o:connectortype="straight" strokecolor="red" strokeweight="2pt"/>
        </w:pict>
      </w:r>
      <w:r>
        <w:rPr>
          <w:noProof/>
        </w:rPr>
        <w:pict>
          <v:shape id="_x0000_s1258" type="#_x0000_t32" style="position:absolute;margin-left:267.6pt;margin-top:191.95pt;width:0;height:6.1pt;flip:y;z-index:251896832" o:connectortype="straight" strokecolor="red" strokeweight="2pt"/>
        </w:pict>
      </w:r>
      <w:r>
        <w:rPr>
          <w:noProof/>
        </w:rPr>
        <w:pict>
          <v:shape id="_x0000_s1257" type="#_x0000_t202" style="position:absolute;margin-left:176.95pt;margin-top:221.15pt;width:19.35pt;height:22.5pt;z-index:251895808;mso-width-relative:margin;mso-height-relative:margin">
            <v:textbox style="mso-next-textbox:#_x0000_s1257">
              <w:txbxContent>
                <w:p w:rsidR="003016F5" w:rsidRDefault="003016F5" w:rsidP="003016F5">
                  <w:r>
                    <w:t>z</w:t>
                  </w:r>
                </w:p>
                <w:p w:rsidR="003016F5" w:rsidRDefault="003016F5" w:rsidP="003016F5"/>
              </w:txbxContent>
            </v:textbox>
          </v:shape>
        </w:pict>
      </w:r>
      <w:r w:rsidR="003016F5" w:rsidRPr="003016F5">
        <w:rPr>
          <w:noProof/>
        </w:rPr>
        <w:drawing>
          <wp:inline distT="0" distB="0" distL="0" distR="0">
            <wp:extent cx="4312630" cy="3227561"/>
            <wp:effectExtent l="19050" t="0" r="0" b="0"/>
            <wp:docPr id="2" name="Picture 4" descr="tmp3150_thumb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p3150_thumb_thumb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5930" cy="323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B92" w:rsidRDefault="00EF42C5" w:rsidP="001F4D1A">
      <w:pPr>
        <w:rPr>
          <w:noProof/>
        </w:rPr>
      </w:pPr>
      <w:r>
        <w:rPr>
          <w:noProof/>
        </w:rPr>
        <w:t>z = -2.58</w:t>
      </w:r>
      <w:r w:rsidR="00B324B6">
        <w:rPr>
          <w:noProof/>
        </w:rPr>
        <w:t xml:space="preserve"> (</w:t>
      </w:r>
      <w:r w:rsidR="00B324B6">
        <w:t>z</w:t>
      </w:r>
      <w:r w:rsidR="00B324B6" w:rsidRPr="00EF42C5">
        <w:rPr>
          <w:vertAlign w:val="subscript"/>
        </w:rPr>
        <w:t>0.005</w:t>
      </w:r>
      <w:r w:rsidR="00B324B6">
        <w:rPr>
          <w:noProof/>
        </w:rPr>
        <w:t>)</w:t>
      </w:r>
      <w:r w:rsidR="00B324B6"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z = +2.58</w:t>
      </w:r>
      <w:r w:rsidR="00B324B6">
        <w:rPr>
          <w:noProof/>
        </w:rPr>
        <w:t xml:space="preserve"> (</w:t>
      </w:r>
      <w:r w:rsidR="00B324B6">
        <w:t>z</w:t>
      </w:r>
      <w:r w:rsidR="00B324B6" w:rsidRPr="00EF42C5">
        <w:rPr>
          <w:vertAlign w:val="subscript"/>
        </w:rPr>
        <w:t>0.</w:t>
      </w:r>
      <w:r w:rsidR="00B324B6">
        <w:rPr>
          <w:vertAlign w:val="subscript"/>
        </w:rPr>
        <w:t>99</w:t>
      </w:r>
      <w:r w:rsidR="00B324B6" w:rsidRPr="00EF42C5">
        <w:rPr>
          <w:vertAlign w:val="subscript"/>
        </w:rPr>
        <w:t>5</w:t>
      </w:r>
      <w:r w:rsidR="00B324B6">
        <w:rPr>
          <w:noProof/>
        </w:rPr>
        <w:t>)</w:t>
      </w:r>
    </w:p>
    <w:p w:rsidR="001A6989" w:rsidRDefault="001A6989" w:rsidP="001F4D1A">
      <w:pPr>
        <w:rPr>
          <w:noProof/>
        </w:rPr>
      </w:pPr>
    </w:p>
    <w:p w:rsidR="001A6989" w:rsidRDefault="001A6989" w:rsidP="001F4D1A">
      <w:pPr>
        <w:rPr>
          <w:noProof/>
        </w:rPr>
      </w:pPr>
    </w:p>
    <w:p w:rsidR="001A6989" w:rsidRPr="001A6989" w:rsidRDefault="001A6989" w:rsidP="001F4D1A">
      <w:pPr>
        <w:rPr>
          <w:b/>
          <w:noProof/>
          <w:u w:val="single"/>
        </w:rPr>
      </w:pPr>
      <w:r w:rsidRPr="001A6989">
        <w:rPr>
          <w:b/>
          <w:noProof/>
          <w:u w:val="single"/>
        </w:rPr>
        <w:t>Isto to, ali preko grafičkog prikaza kumulativne funkcije distribucije za standardizovanu normalnu raspodelu</w:t>
      </w:r>
    </w:p>
    <w:p w:rsidR="001F4D1A" w:rsidRDefault="001F4D1A" w:rsidP="001F4D1A">
      <w:pPr>
        <w:rPr>
          <w:noProof/>
        </w:rPr>
      </w:pPr>
      <w:r>
        <w:rPr>
          <w:noProof/>
        </w:rPr>
        <w:t xml:space="preserve">Kolika je verovatnoća da varijabla koja ima standardizovanu normalnu raspodelu uzme vrednost manju </w:t>
      </w:r>
      <w:r w:rsidR="001A6989">
        <w:rPr>
          <w:noProof/>
        </w:rPr>
        <w:t>od</w:t>
      </w:r>
      <w:r>
        <w:rPr>
          <w:noProof/>
        </w:rPr>
        <w:t xml:space="preserve"> 2.58?</w:t>
      </w:r>
    </w:p>
    <w:p w:rsidR="001F4D1A" w:rsidRDefault="001F4D1A" w:rsidP="00AC5729"/>
    <w:p w:rsidR="00D854D9" w:rsidRPr="001F4D1A" w:rsidRDefault="005F46A1" w:rsidP="00AC5729">
      <w:pPr>
        <w:rPr>
          <w:b/>
          <w:noProof/>
          <w:color w:val="00B050"/>
          <w:sz w:val="28"/>
          <w:szCs w:val="28"/>
        </w:rPr>
      </w:pPr>
      <w:r>
        <w:rPr>
          <w:b/>
          <w:noProof/>
          <w:color w:val="00B050"/>
          <w:sz w:val="28"/>
          <w:szCs w:val="28"/>
          <w:lang w:eastAsia="zh-TW"/>
        </w:rPr>
        <w:pict>
          <v:shape id="_x0000_s1129" type="#_x0000_t202" style="position:absolute;margin-left:2.5pt;margin-top:17.9pt;width:324.35pt;height:43.15pt;z-index:251758592;mso-width-relative:margin;mso-height-relative:margin">
            <v:textbox>
              <w:txbxContent>
                <w:p w:rsidR="00F3664C" w:rsidRDefault="00F3664C">
                  <w:r>
                    <w:t>Standardizovana normalna kumulativna funkcija gustine (standardizovana normalna funkcija distribucije)</w:t>
                  </w:r>
                </w:p>
              </w:txbxContent>
            </v:textbox>
          </v:shape>
        </w:pict>
      </w:r>
      <w:r w:rsidR="00D854D9" w:rsidRPr="001F4D1A">
        <w:rPr>
          <w:b/>
          <w:noProof/>
          <w:color w:val="00B050"/>
          <w:sz w:val="28"/>
          <w:szCs w:val="28"/>
        </w:rPr>
        <w:t>Funkcija CDF.Normal(2.58,0,1)</w:t>
      </w:r>
    </w:p>
    <w:p w:rsidR="00806569" w:rsidRDefault="00806569" w:rsidP="00AC5729">
      <w:pPr>
        <w:rPr>
          <w:noProof/>
        </w:rPr>
      </w:pPr>
    </w:p>
    <w:p w:rsidR="00806569" w:rsidRDefault="005F46A1" w:rsidP="00AC5729">
      <w:pPr>
        <w:rPr>
          <w:noProof/>
        </w:rPr>
      </w:pPr>
      <w:r>
        <w:rPr>
          <w:noProof/>
          <w:lang w:eastAsia="zh-TW"/>
        </w:rPr>
        <w:pict>
          <v:shape id="_x0000_s1136" type="#_x0000_t202" style="position:absolute;margin-left:-12.95pt;margin-top:24.3pt;width:42.55pt;height:23.9pt;z-index:251765760;mso-width-relative:margin;mso-height-relative:margin">
            <v:textbox>
              <w:txbxContent>
                <w:p w:rsidR="0070012B" w:rsidRPr="001F4D1A" w:rsidRDefault="0070012B">
                  <w:pPr>
                    <w:rPr>
                      <w:color w:val="00B050"/>
                    </w:rPr>
                  </w:pPr>
                  <w:r w:rsidRPr="001F4D1A">
                    <w:rPr>
                      <w:color w:val="00B050"/>
                    </w:rPr>
                    <w:t>0.995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5" type="#_x0000_t32" style="position:absolute;margin-left:51.7pt;margin-top:26.45pt;width:180.35pt;height:0;flip:x;z-index:251763712" o:connectortype="straight" strokecolor="#00b050">
            <v:stroke endarrow="block"/>
          </v:shape>
        </w:pict>
      </w:r>
      <w:r>
        <w:rPr>
          <w:noProof/>
        </w:rPr>
        <w:pict>
          <v:shape id="_x0000_s1133" type="#_x0000_t32" style="position:absolute;margin-left:234.55pt;margin-top:24.3pt;width:4.15pt;height:167.9pt;flip:x y;z-index:251762688" o:connectortype="straight" strokecolor="#00b050">
            <v:stroke endarrow="block"/>
          </v:shape>
        </w:pict>
      </w:r>
      <w:r>
        <w:rPr>
          <w:noProof/>
        </w:rPr>
        <w:pict>
          <v:shape id="_x0000_s1132" type="#_x0000_t32" style="position:absolute;margin-left:238.7pt;margin-top:192.2pt;width:92.05pt;height:44.9pt;flip:x y;z-index:251761664" o:connectortype="straight">
            <v:stroke endarrow="block"/>
          </v:shape>
        </w:pict>
      </w:r>
      <w:r>
        <w:rPr>
          <w:noProof/>
        </w:rPr>
        <w:pict>
          <v:shape id="_x0000_s1131" type="#_x0000_t202" style="position:absolute;margin-left:-5.7pt;margin-top:86.7pt;width:35.3pt;height:42.4pt;z-index:251760640;mso-width-relative:margin;mso-height-relative:margin">
            <v:textbox>
              <w:txbxContent>
                <w:p w:rsidR="00F3664C" w:rsidRDefault="00F3664C" w:rsidP="00F3664C">
                  <w:r>
                    <w:sym w:font="Symbol" w:char="F046"/>
                  </w:r>
                  <w:r>
                    <w:t>(z)</w:t>
                  </w:r>
                </w:p>
                <w:p w:rsidR="00F3664C" w:rsidRDefault="00F3664C" w:rsidP="00F3664C"/>
              </w:txbxContent>
            </v:textbox>
          </v:shape>
        </w:pict>
      </w:r>
      <w:r>
        <w:rPr>
          <w:noProof/>
        </w:rPr>
        <w:pict>
          <v:shape id="_x0000_s1130" type="#_x0000_t202" style="position:absolute;margin-left:157.9pt;margin-top:211.45pt;width:19.35pt;height:22.5pt;z-index:251759616;mso-width-relative:margin;mso-height-relative:margin">
            <v:textbox>
              <w:txbxContent>
                <w:p w:rsidR="00F3664C" w:rsidRDefault="00F3664C" w:rsidP="00F3664C">
                  <w:r>
                    <w:t>z</w:t>
                  </w:r>
                </w:p>
                <w:p w:rsidR="00F3664C" w:rsidRDefault="00F3664C" w:rsidP="00F3664C"/>
              </w:txbxContent>
            </v:textbox>
          </v:shape>
        </w:pict>
      </w:r>
      <w:r w:rsidR="00806569">
        <w:rPr>
          <w:noProof/>
        </w:rPr>
        <w:drawing>
          <wp:inline distT="0" distB="0" distL="0" distR="0">
            <wp:extent cx="4165242" cy="3069125"/>
            <wp:effectExtent l="19050" t="0" r="6708" b="0"/>
            <wp:docPr id="6" name="Picture 5" descr="norc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cdf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026" cy="307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49D6">
        <w:rPr>
          <w:noProof/>
        </w:rPr>
        <w:t>+2.58</w:t>
      </w:r>
    </w:p>
    <w:p w:rsidR="00EF42C5" w:rsidRDefault="00EF42C5" w:rsidP="00AC5729">
      <w:pPr>
        <w:rPr>
          <w:noProof/>
        </w:rPr>
      </w:pPr>
    </w:p>
    <w:p w:rsidR="00EF42C5" w:rsidRDefault="00EF42C5" w:rsidP="00AC5729">
      <w:pPr>
        <w:rPr>
          <w:noProof/>
        </w:rPr>
      </w:pPr>
    </w:p>
    <w:p w:rsidR="00EF42C5" w:rsidRDefault="00EF42C5" w:rsidP="00AC5729">
      <w:pPr>
        <w:rPr>
          <w:noProof/>
        </w:rPr>
      </w:pPr>
    </w:p>
    <w:p w:rsidR="00EF42C5" w:rsidRDefault="00EF42C5" w:rsidP="00AC5729">
      <w:pPr>
        <w:rPr>
          <w:noProof/>
        </w:rPr>
      </w:pPr>
    </w:p>
    <w:p w:rsidR="00EF42C5" w:rsidRDefault="00EF42C5" w:rsidP="00AC5729">
      <w:pPr>
        <w:rPr>
          <w:noProof/>
        </w:rPr>
      </w:pPr>
    </w:p>
    <w:p w:rsidR="00EF42C5" w:rsidRDefault="00EF42C5" w:rsidP="00AC5729">
      <w:pPr>
        <w:rPr>
          <w:noProof/>
        </w:rPr>
      </w:pPr>
    </w:p>
    <w:p w:rsidR="00EF42C5" w:rsidRDefault="00EF42C5" w:rsidP="00AC5729">
      <w:pPr>
        <w:rPr>
          <w:noProof/>
        </w:rPr>
      </w:pPr>
    </w:p>
    <w:p w:rsidR="00EF42C5" w:rsidRDefault="00EF42C5" w:rsidP="00AC5729">
      <w:pPr>
        <w:rPr>
          <w:noProof/>
        </w:rPr>
      </w:pPr>
    </w:p>
    <w:p w:rsidR="00EF42C5" w:rsidRDefault="00EF42C5" w:rsidP="00AC5729">
      <w:pPr>
        <w:rPr>
          <w:noProof/>
        </w:rPr>
      </w:pPr>
    </w:p>
    <w:p w:rsidR="00EF42C5" w:rsidRDefault="00EF42C5" w:rsidP="00AC5729">
      <w:pPr>
        <w:rPr>
          <w:noProof/>
        </w:rPr>
      </w:pPr>
    </w:p>
    <w:p w:rsidR="00EF42C5" w:rsidRDefault="00EF42C5" w:rsidP="00AC5729">
      <w:pPr>
        <w:rPr>
          <w:noProof/>
        </w:rPr>
      </w:pPr>
    </w:p>
    <w:p w:rsidR="00EF42C5" w:rsidRDefault="00EF42C5" w:rsidP="00AC5729">
      <w:pPr>
        <w:rPr>
          <w:noProof/>
        </w:rPr>
      </w:pPr>
    </w:p>
    <w:p w:rsidR="00307914" w:rsidRDefault="001F4D1A" w:rsidP="00AC5729">
      <w:pPr>
        <w:rPr>
          <w:noProof/>
        </w:rPr>
      </w:pPr>
      <w:r>
        <w:rPr>
          <w:noProof/>
        </w:rPr>
        <w:t>Vrednost kvantila 0.995</w:t>
      </w:r>
      <w:r w:rsidR="00EF42C5">
        <w:rPr>
          <w:noProof/>
        </w:rPr>
        <w:t>, u oznaci z</w:t>
      </w:r>
      <w:r w:rsidR="00EF42C5" w:rsidRPr="00EF42C5">
        <w:rPr>
          <w:noProof/>
          <w:vertAlign w:val="subscript"/>
        </w:rPr>
        <w:t>0.995</w:t>
      </w:r>
      <w:r w:rsidR="00EF42C5">
        <w:rPr>
          <w:noProof/>
        </w:rPr>
        <w:t xml:space="preserve">, </w:t>
      </w:r>
      <w:r>
        <w:rPr>
          <w:noProof/>
        </w:rPr>
        <w:t>na standardizovanoj normalnoj raspodeli?</w:t>
      </w:r>
    </w:p>
    <w:p w:rsidR="00AF669D" w:rsidRPr="001F4D1A" w:rsidRDefault="005F46A1" w:rsidP="00AF669D">
      <w:pPr>
        <w:rPr>
          <w:b/>
          <w:noProof/>
          <w:color w:val="00B0F0"/>
          <w:sz w:val="28"/>
          <w:szCs w:val="28"/>
        </w:rPr>
      </w:pPr>
      <w:r>
        <w:rPr>
          <w:b/>
          <w:noProof/>
          <w:color w:val="00B0F0"/>
          <w:sz w:val="28"/>
          <w:szCs w:val="28"/>
          <w:lang w:eastAsia="zh-TW"/>
        </w:rPr>
        <w:pict>
          <v:shape id="_x0000_s1144" type="#_x0000_t202" style="position:absolute;margin-left:2.5pt;margin-top:17.9pt;width:324.35pt;height:43.15pt;z-index:251776000;mso-width-relative:margin;mso-height-relative:margin">
            <v:textbox>
              <w:txbxContent>
                <w:p w:rsidR="00AF669D" w:rsidRDefault="00AF669D" w:rsidP="00AF669D">
                  <w:r>
                    <w:t>Standardizovana normalna kumulativna funkcija gustine (standardizovana normalna funkcija distribucije)</w:t>
                  </w:r>
                </w:p>
              </w:txbxContent>
            </v:textbox>
          </v:shape>
        </w:pict>
      </w:r>
      <w:r w:rsidR="00AF669D" w:rsidRPr="001F4D1A">
        <w:rPr>
          <w:b/>
          <w:noProof/>
          <w:color w:val="00B0F0"/>
          <w:sz w:val="28"/>
          <w:szCs w:val="28"/>
        </w:rPr>
        <w:t>Funkcija IDF.Normal(0.995,0,1)</w:t>
      </w:r>
    </w:p>
    <w:p w:rsidR="00AF669D" w:rsidRDefault="00AF669D" w:rsidP="00AF669D">
      <w:pPr>
        <w:rPr>
          <w:noProof/>
        </w:rPr>
      </w:pPr>
    </w:p>
    <w:p w:rsidR="00AF669D" w:rsidRPr="001F4D1A" w:rsidRDefault="005F46A1" w:rsidP="00AF669D">
      <w:pPr>
        <w:rPr>
          <w:noProof/>
          <w:color w:val="00B0F0"/>
        </w:rPr>
      </w:pPr>
      <w:r w:rsidRPr="005F46A1">
        <w:rPr>
          <w:noProof/>
        </w:rPr>
        <w:pict>
          <v:shape id="_x0000_s1153" type="#_x0000_t32" style="position:absolute;margin-left:234.55pt;margin-top:26.35pt;width:4.15pt;height:167.55pt;z-index:251785216" o:connectortype="straight" strokecolor="#00b0f0">
            <v:stroke endarrow="block"/>
          </v:shape>
        </w:pict>
      </w:r>
      <w:r w:rsidRPr="005F46A1">
        <w:rPr>
          <w:noProof/>
        </w:rPr>
        <w:pict>
          <v:shape id="_x0000_s1152" type="#_x0000_t32" style="position:absolute;margin-left:50.95pt;margin-top:26.45pt;width:183.6pt;height:.05pt;z-index:251784192" o:connectortype="straight" strokecolor="#00b0f0">
            <v:stroke endarrow="block"/>
          </v:shape>
        </w:pict>
      </w:r>
      <w:r w:rsidRPr="005F46A1">
        <w:rPr>
          <w:noProof/>
        </w:rPr>
        <w:pict>
          <v:shape id="_x0000_s1151" type="#_x0000_t32" style="position:absolute;margin-left:29.6pt;margin-top:26.45pt;width:21.35pt;height:9.7pt;flip:y;z-index:251783168" o:connectortype="straight">
            <v:stroke endarrow="block"/>
          </v:shape>
        </w:pict>
      </w:r>
      <w:r w:rsidRPr="005F46A1">
        <w:rPr>
          <w:noProof/>
          <w:lang w:eastAsia="zh-TW"/>
        </w:rPr>
        <w:pict>
          <v:shape id="_x0000_s1150" type="#_x0000_t202" style="position:absolute;margin-left:-12.95pt;margin-top:24.3pt;width:42.55pt;height:23.9pt;z-index:251782144;mso-width-relative:margin;mso-height-relative:margin">
            <v:textbox>
              <w:txbxContent>
                <w:p w:rsidR="00AF669D" w:rsidRPr="00AF669D" w:rsidRDefault="00AF669D" w:rsidP="00AF669D">
                  <w:r w:rsidRPr="00AF669D">
                    <w:t>0.995</w:t>
                  </w:r>
                </w:p>
              </w:txbxContent>
            </v:textbox>
          </v:shape>
        </w:pict>
      </w:r>
      <w:r w:rsidRPr="005F46A1">
        <w:rPr>
          <w:noProof/>
        </w:rPr>
        <w:pict>
          <v:shape id="_x0000_s1147" type="#_x0000_t32" style="position:absolute;margin-left:238.7pt;margin-top:192.2pt;width:92.05pt;height:44.9pt;flip:x y;z-index:251779072" o:connectortype="straight">
            <v:stroke endarrow="block"/>
          </v:shape>
        </w:pict>
      </w:r>
      <w:r w:rsidRPr="005F46A1">
        <w:rPr>
          <w:noProof/>
        </w:rPr>
        <w:pict>
          <v:shape id="_x0000_s1146" type="#_x0000_t202" style="position:absolute;margin-left:-5.7pt;margin-top:86.7pt;width:35.3pt;height:42.4pt;z-index:251778048;mso-width-relative:margin;mso-height-relative:margin">
            <v:textbox>
              <w:txbxContent>
                <w:p w:rsidR="00AF669D" w:rsidRDefault="00AF669D" w:rsidP="00AF669D">
                  <w:r>
                    <w:sym w:font="Symbol" w:char="F046"/>
                  </w:r>
                  <w:r>
                    <w:t>(z)</w:t>
                  </w:r>
                </w:p>
                <w:p w:rsidR="00AF669D" w:rsidRDefault="00AF669D" w:rsidP="00AF669D"/>
              </w:txbxContent>
            </v:textbox>
          </v:shape>
        </w:pict>
      </w:r>
      <w:r w:rsidRPr="005F46A1">
        <w:rPr>
          <w:noProof/>
        </w:rPr>
        <w:pict>
          <v:shape id="_x0000_s1145" type="#_x0000_t202" style="position:absolute;margin-left:157.9pt;margin-top:211.45pt;width:19.35pt;height:22.5pt;z-index:251777024;mso-width-relative:margin;mso-height-relative:margin">
            <v:textbox>
              <w:txbxContent>
                <w:p w:rsidR="00AF669D" w:rsidRDefault="00AF669D" w:rsidP="00AF669D">
                  <w:r>
                    <w:t>z</w:t>
                  </w:r>
                </w:p>
                <w:p w:rsidR="00AF669D" w:rsidRDefault="00AF669D" w:rsidP="00AF669D"/>
              </w:txbxContent>
            </v:textbox>
          </v:shape>
        </w:pict>
      </w:r>
      <w:r w:rsidR="00AF669D">
        <w:rPr>
          <w:noProof/>
        </w:rPr>
        <w:drawing>
          <wp:inline distT="0" distB="0" distL="0" distR="0">
            <wp:extent cx="4165242" cy="3069125"/>
            <wp:effectExtent l="19050" t="0" r="6708" b="0"/>
            <wp:docPr id="15" name="Picture 5" descr="norc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cdf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026" cy="307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69D" w:rsidRPr="001F4D1A">
        <w:rPr>
          <w:noProof/>
          <w:color w:val="00B0F0"/>
        </w:rPr>
        <w:t>+2.58</w:t>
      </w:r>
      <w:r w:rsidR="00B324B6">
        <w:rPr>
          <w:noProof/>
          <w:color w:val="00B0F0"/>
        </w:rPr>
        <w:t xml:space="preserve"> </w:t>
      </w:r>
      <w:r w:rsidR="00B324B6" w:rsidRPr="00B324B6">
        <w:rPr>
          <w:noProof/>
        </w:rPr>
        <w:t xml:space="preserve">(kvantil </w:t>
      </w:r>
      <w:r w:rsidR="00B324B6" w:rsidRPr="00B324B6">
        <w:t>z</w:t>
      </w:r>
      <w:r w:rsidR="00B324B6" w:rsidRPr="00B324B6">
        <w:rPr>
          <w:vertAlign w:val="subscript"/>
        </w:rPr>
        <w:t>0.995</w:t>
      </w:r>
      <w:r w:rsidR="00B324B6">
        <w:t>)</w:t>
      </w:r>
      <w:r w:rsidR="00B324B6">
        <w:rPr>
          <w:vertAlign w:val="subscript"/>
        </w:rPr>
        <w:t xml:space="preserve">   </w:t>
      </w:r>
    </w:p>
    <w:p w:rsidR="00D854D9" w:rsidRDefault="00D854D9" w:rsidP="00D854D9"/>
    <w:p w:rsidR="00AF669D" w:rsidRDefault="00AF669D" w:rsidP="00D854D9">
      <w:pPr>
        <w:rPr>
          <w:b/>
          <w:noProof/>
          <w:color w:val="FF0000"/>
          <w:sz w:val="28"/>
          <w:szCs w:val="28"/>
        </w:rPr>
      </w:pPr>
    </w:p>
    <w:p w:rsidR="00AF669D" w:rsidRDefault="00AF669D" w:rsidP="00D854D9">
      <w:pPr>
        <w:rPr>
          <w:b/>
          <w:noProof/>
          <w:color w:val="FF0000"/>
          <w:sz w:val="28"/>
          <w:szCs w:val="28"/>
        </w:rPr>
      </w:pPr>
    </w:p>
    <w:p w:rsidR="00AF669D" w:rsidRDefault="00AF669D" w:rsidP="00D854D9">
      <w:pPr>
        <w:rPr>
          <w:b/>
          <w:noProof/>
          <w:color w:val="FF0000"/>
          <w:sz w:val="28"/>
          <w:szCs w:val="28"/>
        </w:rPr>
      </w:pPr>
    </w:p>
    <w:p w:rsidR="00AF669D" w:rsidRDefault="00AF669D" w:rsidP="00D854D9">
      <w:pPr>
        <w:rPr>
          <w:b/>
          <w:noProof/>
          <w:color w:val="FF0000"/>
          <w:sz w:val="28"/>
          <w:szCs w:val="28"/>
        </w:rPr>
      </w:pPr>
    </w:p>
    <w:p w:rsidR="00AF669D" w:rsidRDefault="00AF669D" w:rsidP="00D854D9">
      <w:pPr>
        <w:rPr>
          <w:b/>
          <w:noProof/>
          <w:color w:val="FF0000"/>
          <w:sz w:val="28"/>
          <w:szCs w:val="28"/>
        </w:rPr>
      </w:pPr>
    </w:p>
    <w:p w:rsidR="00AF669D" w:rsidRDefault="00AF669D" w:rsidP="00D854D9">
      <w:pPr>
        <w:rPr>
          <w:b/>
          <w:noProof/>
          <w:color w:val="FF0000"/>
          <w:sz w:val="28"/>
          <w:szCs w:val="28"/>
        </w:rPr>
      </w:pPr>
    </w:p>
    <w:p w:rsidR="00AF669D" w:rsidRDefault="00AF669D" w:rsidP="00D854D9">
      <w:pPr>
        <w:rPr>
          <w:b/>
          <w:noProof/>
          <w:color w:val="FF0000"/>
          <w:sz w:val="28"/>
          <w:szCs w:val="28"/>
        </w:rPr>
      </w:pPr>
    </w:p>
    <w:p w:rsidR="00AF669D" w:rsidRDefault="00AF669D" w:rsidP="00D854D9">
      <w:pPr>
        <w:rPr>
          <w:b/>
          <w:noProof/>
          <w:color w:val="FF0000"/>
          <w:sz w:val="28"/>
          <w:szCs w:val="28"/>
        </w:rPr>
      </w:pPr>
    </w:p>
    <w:p w:rsidR="00AF669D" w:rsidRDefault="00AF669D" w:rsidP="00D854D9">
      <w:pPr>
        <w:rPr>
          <w:b/>
          <w:noProof/>
          <w:color w:val="FF0000"/>
          <w:sz w:val="28"/>
          <w:szCs w:val="28"/>
        </w:rPr>
      </w:pPr>
    </w:p>
    <w:p w:rsidR="00AF669D" w:rsidRDefault="00AF669D" w:rsidP="00D854D9">
      <w:pPr>
        <w:rPr>
          <w:b/>
          <w:noProof/>
          <w:color w:val="FF0000"/>
          <w:sz w:val="28"/>
          <w:szCs w:val="28"/>
        </w:rPr>
      </w:pPr>
    </w:p>
    <w:p w:rsidR="00EF42C5" w:rsidRDefault="00EF42C5" w:rsidP="001F4D1A">
      <w:pPr>
        <w:rPr>
          <w:noProof/>
        </w:rPr>
      </w:pPr>
    </w:p>
    <w:p w:rsidR="001F4D1A" w:rsidRDefault="001F4D1A" w:rsidP="001F4D1A">
      <w:pPr>
        <w:rPr>
          <w:noProof/>
        </w:rPr>
      </w:pPr>
      <w:r>
        <w:rPr>
          <w:noProof/>
        </w:rPr>
        <w:lastRenderedPageBreak/>
        <w:t xml:space="preserve">Kolika je verovatnoća da varijabla koja ima standardizovanu normalnu raspodelu uzme vrednost manju </w:t>
      </w:r>
      <w:r w:rsidR="00B324B6">
        <w:rPr>
          <w:noProof/>
        </w:rPr>
        <w:t>od</w:t>
      </w:r>
      <w:r>
        <w:rPr>
          <w:noProof/>
        </w:rPr>
        <w:t xml:space="preserve"> -2.58?</w:t>
      </w:r>
    </w:p>
    <w:p w:rsidR="001F4D1A" w:rsidRDefault="001F4D1A" w:rsidP="00D854D9">
      <w:pPr>
        <w:rPr>
          <w:b/>
          <w:noProof/>
          <w:color w:val="00B050"/>
          <w:sz w:val="28"/>
          <w:szCs w:val="28"/>
        </w:rPr>
      </w:pPr>
    </w:p>
    <w:p w:rsidR="00D854D9" w:rsidRPr="001F4D1A" w:rsidRDefault="005F46A1" w:rsidP="00D854D9">
      <w:pPr>
        <w:rPr>
          <w:b/>
          <w:noProof/>
          <w:color w:val="00B050"/>
          <w:sz w:val="28"/>
          <w:szCs w:val="28"/>
        </w:rPr>
      </w:pPr>
      <w:r>
        <w:rPr>
          <w:b/>
          <w:noProof/>
          <w:color w:val="00B050"/>
          <w:sz w:val="28"/>
          <w:szCs w:val="28"/>
          <w:lang w:eastAsia="zh-TW"/>
        </w:rPr>
        <w:pict>
          <v:shape id="_x0000_s1137" type="#_x0000_t202" style="position:absolute;margin-left:2.5pt;margin-top:17.9pt;width:324.35pt;height:43.15pt;z-index:251767808;mso-width-relative:margin;mso-height-relative:margin">
            <v:textbox>
              <w:txbxContent>
                <w:p w:rsidR="00D854D9" w:rsidRDefault="00D854D9" w:rsidP="00D854D9">
                  <w:r>
                    <w:t>Standardizovana normalna kumulativna funkcija gustine (standardizovana normalna funkcija distribucije)</w:t>
                  </w:r>
                </w:p>
              </w:txbxContent>
            </v:textbox>
          </v:shape>
        </w:pict>
      </w:r>
      <w:r w:rsidR="00AF669D" w:rsidRPr="001F4D1A">
        <w:rPr>
          <w:b/>
          <w:noProof/>
          <w:color w:val="00B050"/>
          <w:sz w:val="28"/>
          <w:szCs w:val="28"/>
        </w:rPr>
        <w:t>F</w:t>
      </w:r>
      <w:r w:rsidR="00D854D9" w:rsidRPr="001F4D1A">
        <w:rPr>
          <w:b/>
          <w:noProof/>
          <w:color w:val="00B050"/>
          <w:sz w:val="28"/>
          <w:szCs w:val="28"/>
        </w:rPr>
        <w:t>unkcija CDF.Normal(-2.58,0,1)</w:t>
      </w:r>
    </w:p>
    <w:p w:rsidR="00D854D9" w:rsidRDefault="00D854D9" w:rsidP="00D854D9">
      <w:pPr>
        <w:rPr>
          <w:noProof/>
        </w:rPr>
      </w:pPr>
    </w:p>
    <w:p w:rsidR="00AF669D" w:rsidRDefault="005F46A1" w:rsidP="00D854D9">
      <w:pPr>
        <w:rPr>
          <w:noProof/>
        </w:rPr>
      </w:pPr>
      <w:r>
        <w:rPr>
          <w:noProof/>
        </w:rPr>
        <w:pict>
          <v:shape id="_x0000_s1142" type="#_x0000_t32" style="position:absolute;margin-left:50.95pt;margin-top:190.35pt;width:40.3pt;height:.05pt;flip:x;z-index:251772928" o:connectortype="straight" strokecolor="#00b050">
            <v:stroke endarrow="block"/>
          </v:shape>
        </w:pict>
      </w:r>
      <w:r>
        <w:rPr>
          <w:noProof/>
          <w:lang w:eastAsia="zh-TW"/>
        </w:rPr>
        <w:pict>
          <v:shape id="_x0000_s1143" type="#_x0000_t202" style="position:absolute;margin-left:-9.25pt;margin-top:174pt;width:42.55pt;height:23.9pt;z-index:251773952;mso-width-relative:margin;mso-height-relative:margin">
            <v:textbox>
              <w:txbxContent>
                <w:p w:rsidR="00D854D9" w:rsidRPr="001F4D1A" w:rsidRDefault="00D854D9" w:rsidP="00D854D9">
                  <w:pPr>
                    <w:rPr>
                      <w:color w:val="00B050"/>
                    </w:rPr>
                  </w:pPr>
                  <w:r w:rsidRPr="001F4D1A">
                    <w:rPr>
                      <w:color w:val="00B050"/>
                    </w:rPr>
                    <w:t>0.005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0" type="#_x0000_t32" style="position:absolute;margin-left:8.9pt;margin-top:192.2pt;width:84.15pt;height:64.8pt;flip:y;z-index:251770880" o:connectortype="straight">
            <v:stroke endarrow="block"/>
          </v:shape>
        </w:pict>
      </w:r>
      <w:r>
        <w:rPr>
          <w:noProof/>
        </w:rPr>
        <w:pict>
          <v:shape id="_x0000_s1139" type="#_x0000_t202" style="position:absolute;margin-left:-5.7pt;margin-top:86.7pt;width:35.3pt;height:42.4pt;z-index:251769856;mso-width-relative:margin;mso-height-relative:margin">
            <v:textbox>
              <w:txbxContent>
                <w:p w:rsidR="00D854D9" w:rsidRDefault="00D854D9" w:rsidP="00D854D9">
                  <w:r>
                    <w:sym w:font="Symbol" w:char="F046"/>
                  </w:r>
                  <w:r>
                    <w:t>(z)</w:t>
                  </w:r>
                </w:p>
                <w:p w:rsidR="00D854D9" w:rsidRDefault="00D854D9" w:rsidP="00D854D9"/>
              </w:txbxContent>
            </v:textbox>
          </v:shape>
        </w:pict>
      </w:r>
      <w:r>
        <w:rPr>
          <w:noProof/>
        </w:rPr>
        <w:pict>
          <v:shape id="_x0000_s1138" type="#_x0000_t202" style="position:absolute;margin-left:157.9pt;margin-top:211.45pt;width:19.35pt;height:22.5pt;z-index:251768832;mso-width-relative:margin;mso-height-relative:margin">
            <v:textbox>
              <w:txbxContent>
                <w:p w:rsidR="00D854D9" w:rsidRDefault="00D854D9" w:rsidP="00D854D9">
                  <w:r>
                    <w:t>z</w:t>
                  </w:r>
                </w:p>
                <w:p w:rsidR="00D854D9" w:rsidRDefault="00D854D9" w:rsidP="00D854D9"/>
              </w:txbxContent>
            </v:textbox>
          </v:shape>
        </w:pict>
      </w:r>
      <w:r w:rsidR="00D854D9">
        <w:rPr>
          <w:noProof/>
        </w:rPr>
        <w:drawing>
          <wp:inline distT="0" distB="0" distL="0" distR="0">
            <wp:extent cx="4165242" cy="3069125"/>
            <wp:effectExtent l="19050" t="0" r="6708" b="0"/>
            <wp:docPr id="14" name="Picture 5" descr="norc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cdf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026" cy="307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4D9" w:rsidRDefault="00D854D9" w:rsidP="00D854D9">
      <w:pPr>
        <w:rPr>
          <w:noProof/>
        </w:rPr>
      </w:pPr>
      <w:r>
        <w:rPr>
          <w:noProof/>
        </w:rPr>
        <w:t>-2.58</w:t>
      </w:r>
      <w:r w:rsidR="00B324B6">
        <w:rPr>
          <w:noProof/>
        </w:rPr>
        <w:t xml:space="preserve"> </w:t>
      </w:r>
    </w:p>
    <w:p w:rsidR="00EF42C5" w:rsidRDefault="00EF42C5" w:rsidP="001F4D1A">
      <w:pPr>
        <w:rPr>
          <w:noProof/>
        </w:rPr>
      </w:pPr>
    </w:p>
    <w:p w:rsidR="00EF42C5" w:rsidRDefault="00EF42C5" w:rsidP="001F4D1A">
      <w:pPr>
        <w:rPr>
          <w:noProof/>
        </w:rPr>
      </w:pPr>
    </w:p>
    <w:p w:rsidR="00EF42C5" w:rsidRDefault="00EF42C5" w:rsidP="001F4D1A">
      <w:pPr>
        <w:rPr>
          <w:noProof/>
        </w:rPr>
      </w:pPr>
    </w:p>
    <w:p w:rsidR="00EF42C5" w:rsidRDefault="00EF42C5" w:rsidP="001F4D1A">
      <w:pPr>
        <w:rPr>
          <w:noProof/>
        </w:rPr>
      </w:pPr>
    </w:p>
    <w:p w:rsidR="00EF42C5" w:rsidRDefault="00EF42C5" w:rsidP="001F4D1A">
      <w:pPr>
        <w:rPr>
          <w:noProof/>
        </w:rPr>
      </w:pPr>
    </w:p>
    <w:p w:rsidR="00EF42C5" w:rsidRDefault="00EF42C5" w:rsidP="001F4D1A">
      <w:pPr>
        <w:rPr>
          <w:noProof/>
        </w:rPr>
      </w:pPr>
    </w:p>
    <w:p w:rsidR="00EF42C5" w:rsidRDefault="00EF42C5" w:rsidP="001F4D1A">
      <w:pPr>
        <w:rPr>
          <w:noProof/>
        </w:rPr>
      </w:pPr>
    </w:p>
    <w:p w:rsidR="00EF42C5" w:rsidRDefault="00EF42C5" w:rsidP="001F4D1A">
      <w:pPr>
        <w:rPr>
          <w:noProof/>
        </w:rPr>
      </w:pPr>
    </w:p>
    <w:p w:rsidR="00EF42C5" w:rsidRDefault="00EF42C5" w:rsidP="001F4D1A">
      <w:pPr>
        <w:rPr>
          <w:noProof/>
        </w:rPr>
      </w:pPr>
    </w:p>
    <w:p w:rsidR="00EF42C5" w:rsidRDefault="00EF42C5" w:rsidP="001F4D1A">
      <w:pPr>
        <w:rPr>
          <w:noProof/>
        </w:rPr>
      </w:pPr>
    </w:p>
    <w:p w:rsidR="00EF42C5" w:rsidRDefault="00EF42C5" w:rsidP="001F4D1A">
      <w:pPr>
        <w:rPr>
          <w:noProof/>
        </w:rPr>
      </w:pPr>
    </w:p>
    <w:p w:rsidR="00EF42C5" w:rsidRDefault="00EF42C5" w:rsidP="001F4D1A">
      <w:pPr>
        <w:rPr>
          <w:noProof/>
        </w:rPr>
      </w:pPr>
    </w:p>
    <w:p w:rsidR="00B324B6" w:rsidRDefault="00B324B6" w:rsidP="001F4D1A">
      <w:pPr>
        <w:rPr>
          <w:noProof/>
        </w:rPr>
      </w:pPr>
    </w:p>
    <w:p w:rsidR="001F4D1A" w:rsidRDefault="001F4D1A" w:rsidP="001F4D1A">
      <w:pPr>
        <w:rPr>
          <w:noProof/>
        </w:rPr>
      </w:pPr>
      <w:r>
        <w:rPr>
          <w:noProof/>
        </w:rPr>
        <w:lastRenderedPageBreak/>
        <w:t>Vrednost kvantila 0.005</w:t>
      </w:r>
      <w:r w:rsidR="00DC2C75">
        <w:rPr>
          <w:noProof/>
        </w:rPr>
        <w:t>, u oznaci z</w:t>
      </w:r>
      <w:r w:rsidR="00DC2C75" w:rsidRPr="00DC2C75">
        <w:rPr>
          <w:noProof/>
          <w:vertAlign w:val="subscript"/>
        </w:rPr>
        <w:t>0.005</w:t>
      </w:r>
      <w:r w:rsidR="00DC2C75">
        <w:rPr>
          <w:noProof/>
        </w:rPr>
        <w:t>,</w:t>
      </w:r>
      <w:r>
        <w:rPr>
          <w:noProof/>
        </w:rPr>
        <w:t xml:space="preserve"> na standardizovanoj normalnoj raspodeli?</w:t>
      </w:r>
    </w:p>
    <w:p w:rsidR="00AF669D" w:rsidRPr="001F4D1A" w:rsidRDefault="005F46A1" w:rsidP="00AF669D">
      <w:pPr>
        <w:rPr>
          <w:b/>
          <w:noProof/>
          <w:color w:val="00B0F0"/>
          <w:sz w:val="28"/>
          <w:szCs w:val="28"/>
        </w:rPr>
      </w:pPr>
      <w:r>
        <w:rPr>
          <w:b/>
          <w:noProof/>
          <w:color w:val="00B0F0"/>
          <w:sz w:val="28"/>
          <w:szCs w:val="28"/>
          <w:lang w:eastAsia="zh-TW"/>
        </w:rPr>
        <w:pict>
          <v:shape id="_x0000_s1154" type="#_x0000_t202" style="position:absolute;margin-left:2.5pt;margin-top:17.9pt;width:324.35pt;height:46.6pt;z-index:251787264;mso-width-relative:margin;mso-height-relative:margin">
            <v:textbox>
              <w:txbxContent>
                <w:p w:rsidR="00AF669D" w:rsidRDefault="00AF669D" w:rsidP="00AF669D">
                  <w:r>
                    <w:t>Standardizovana normalna kumulativna funkcija gustine (standardizovana normalna funkcija distribucije)</w:t>
                  </w:r>
                </w:p>
              </w:txbxContent>
            </v:textbox>
          </v:shape>
        </w:pict>
      </w:r>
      <w:r w:rsidR="00AF669D" w:rsidRPr="001F4D1A">
        <w:rPr>
          <w:b/>
          <w:noProof/>
          <w:color w:val="00B0F0"/>
          <w:sz w:val="28"/>
          <w:szCs w:val="28"/>
        </w:rPr>
        <w:t>Funkcija IDF.Normal(0.005,0,1)</w:t>
      </w:r>
    </w:p>
    <w:p w:rsidR="00AF669D" w:rsidRDefault="00AF669D" w:rsidP="00AF669D">
      <w:pPr>
        <w:rPr>
          <w:noProof/>
        </w:rPr>
      </w:pPr>
    </w:p>
    <w:p w:rsidR="00AF669D" w:rsidRDefault="005F46A1" w:rsidP="00AF669D">
      <w:pPr>
        <w:rPr>
          <w:noProof/>
        </w:rPr>
      </w:pPr>
      <w:r>
        <w:rPr>
          <w:noProof/>
        </w:rPr>
        <w:pict>
          <v:shape id="_x0000_s1161" type="#_x0000_t32" style="position:absolute;margin-left:50.95pt;margin-top:190.45pt;width:42.1pt;height:.05pt;z-index:251794432" o:connectortype="straight" strokecolor="#00b0f0">
            <v:stroke endarrow="block"/>
          </v:shape>
        </w:pict>
      </w:r>
      <w:r>
        <w:rPr>
          <w:noProof/>
        </w:rPr>
        <w:pict>
          <v:shape id="_x0000_s1160" type="#_x0000_t32" style="position:absolute;margin-left:33.3pt;margin-top:183.35pt;width:17.65pt;height:7.05pt;z-index:251793408" o:connectortype="straight">
            <v:stroke endarrow="block"/>
          </v:shape>
        </w:pict>
      </w:r>
      <w:r>
        <w:rPr>
          <w:noProof/>
          <w:lang w:eastAsia="zh-TW"/>
        </w:rPr>
        <w:pict>
          <v:shape id="_x0000_s1159" type="#_x0000_t202" style="position:absolute;margin-left:-9.25pt;margin-top:174pt;width:42.55pt;height:23.9pt;z-index:251792384;mso-width-relative:margin;mso-height-relative:margin">
            <v:textbox>
              <w:txbxContent>
                <w:p w:rsidR="00AF669D" w:rsidRPr="00AF669D" w:rsidRDefault="00AF669D" w:rsidP="00AF669D">
                  <w:r w:rsidRPr="00AF669D">
                    <w:t>0.005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7" type="#_x0000_t32" style="position:absolute;margin-left:8.9pt;margin-top:192.2pt;width:84.15pt;height:64.8pt;flip:y;z-index:251790336" o:connectortype="straight">
            <v:stroke endarrow="block"/>
          </v:shape>
        </w:pict>
      </w:r>
      <w:r>
        <w:rPr>
          <w:noProof/>
        </w:rPr>
        <w:pict>
          <v:shape id="_x0000_s1156" type="#_x0000_t202" style="position:absolute;margin-left:-5.7pt;margin-top:86.7pt;width:35.3pt;height:42.4pt;z-index:251789312;mso-width-relative:margin;mso-height-relative:margin">
            <v:textbox>
              <w:txbxContent>
                <w:p w:rsidR="00AF669D" w:rsidRDefault="00AF669D" w:rsidP="00AF669D">
                  <w:r>
                    <w:sym w:font="Symbol" w:char="F046"/>
                  </w:r>
                  <w:r>
                    <w:t>(z)</w:t>
                  </w:r>
                </w:p>
                <w:p w:rsidR="00AF669D" w:rsidRDefault="00AF669D" w:rsidP="00AF669D"/>
              </w:txbxContent>
            </v:textbox>
          </v:shape>
        </w:pict>
      </w:r>
      <w:r>
        <w:rPr>
          <w:noProof/>
        </w:rPr>
        <w:pict>
          <v:shape id="_x0000_s1155" type="#_x0000_t202" style="position:absolute;margin-left:157.9pt;margin-top:211.45pt;width:19.35pt;height:22.5pt;z-index:251788288;mso-width-relative:margin;mso-height-relative:margin">
            <v:textbox>
              <w:txbxContent>
                <w:p w:rsidR="00AF669D" w:rsidRDefault="00AF669D" w:rsidP="00AF669D">
                  <w:r>
                    <w:t>z</w:t>
                  </w:r>
                </w:p>
                <w:p w:rsidR="00AF669D" w:rsidRDefault="00AF669D" w:rsidP="00AF669D"/>
              </w:txbxContent>
            </v:textbox>
          </v:shape>
        </w:pict>
      </w:r>
      <w:r w:rsidR="00AF669D">
        <w:rPr>
          <w:noProof/>
        </w:rPr>
        <w:drawing>
          <wp:inline distT="0" distB="0" distL="0" distR="0">
            <wp:extent cx="4165242" cy="3069125"/>
            <wp:effectExtent l="19050" t="0" r="6708" b="0"/>
            <wp:docPr id="16" name="Picture 5" descr="norc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cdf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026" cy="307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69D" w:rsidRPr="001F4D1A" w:rsidRDefault="00EF42C5" w:rsidP="00AF669D">
      <w:pPr>
        <w:rPr>
          <w:noProof/>
          <w:color w:val="00B0F0"/>
        </w:rPr>
      </w:pPr>
      <w:r>
        <w:rPr>
          <w:noProof/>
        </w:rPr>
        <w:t>z</w:t>
      </w:r>
      <w:r w:rsidRPr="00EF42C5">
        <w:rPr>
          <w:noProof/>
          <w:vertAlign w:val="subscript"/>
        </w:rPr>
        <w:t>0.005</w:t>
      </w:r>
      <w:r>
        <w:rPr>
          <w:noProof/>
        </w:rPr>
        <w:t xml:space="preserve"> = </w:t>
      </w:r>
      <w:r w:rsidR="00AF669D" w:rsidRPr="001F4D1A">
        <w:rPr>
          <w:noProof/>
          <w:color w:val="00B0F0"/>
        </w:rPr>
        <w:t>-2.58</w:t>
      </w:r>
    </w:p>
    <w:p w:rsidR="00AF669D" w:rsidRDefault="00AF669D" w:rsidP="00AC5729">
      <w:pPr>
        <w:rPr>
          <w:noProof/>
        </w:rPr>
      </w:pPr>
    </w:p>
    <w:p w:rsidR="00D01A50" w:rsidRDefault="00D01A50" w:rsidP="00AC5729">
      <w:pPr>
        <w:rPr>
          <w:noProof/>
        </w:rPr>
      </w:pPr>
    </w:p>
    <w:p w:rsidR="00D01A50" w:rsidRDefault="00D01A50" w:rsidP="00D01A50"/>
    <w:p w:rsidR="00D01A50" w:rsidRDefault="00D01A50" w:rsidP="00D01A50"/>
    <w:p w:rsidR="00D01A50" w:rsidRDefault="00D01A50" w:rsidP="00D01A50"/>
    <w:p w:rsidR="00D01A50" w:rsidRDefault="00D01A50" w:rsidP="00D01A50"/>
    <w:p w:rsidR="00D01A50" w:rsidRDefault="00D01A50" w:rsidP="00D01A50"/>
    <w:p w:rsidR="00D01A50" w:rsidRDefault="00D01A50" w:rsidP="00D01A50"/>
    <w:p w:rsidR="00D01A50" w:rsidRDefault="00D01A50" w:rsidP="00D01A50"/>
    <w:p w:rsidR="00D01A50" w:rsidRDefault="00D01A50" w:rsidP="00D01A50"/>
    <w:p w:rsidR="00D01A50" w:rsidRDefault="00D01A50" w:rsidP="00D01A50"/>
    <w:p w:rsidR="00D01A50" w:rsidRDefault="00D01A50" w:rsidP="00D01A50"/>
    <w:p w:rsidR="00671B3E" w:rsidRDefault="00671B3E" w:rsidP="001F4D1A">
      <w:pPr>
        <w:rPr>
          <w:noProof/>
        </w:rPr>
      </w:pPr>
    </w:p>
    <w:p w:rsidR="00671B3E" w:rsidRDefault="00671B3E" w:rsidP="001F4D1A">
      <w:pPr>
        <w:rPr>
          <w:noProof/>
        </w:rPr>
      </w:pPr>
    </w:p>
    <w:p w:rsidR="00671B3E" w:rsidRDefault="00671B3E" w:rsidP="001F4D1A">
      <w:pPr>
        <w:rPr>
          <w:noProof/>
        </w:rPr>
      </w:pPr>
    </w:p>
    <w:p w:rsidR="00671B3E" w:rsidRDefault="00671B3E" w:rsidP="001F4D1A">
      <w:pPr>
        <w:rPr>
          <w:noProof/>
        </w:rPr>
      </w:pPr>
    </w:p>
    <w:p w:rsidR="00671B3E" w:rsidRDefault="00671B3E" w:rsidP="001F4D1A">
      <w:pPr>
        <w:rPr>
          <w:noProof/>
        </w:rPr>
      </w:pPr>
    </w:p>
    <w:p w:rsidR="001F4D1A" w:rsidRDefault="001F4D1A" w:rsidP="001F4D1A">
      <w:pPr>
        <w:rPr>
          <w:noProof/>
        </w:rPr>
      </w:pPr>
      <w:r>
        <w:rPr>
          <w:noProof/>
        </w:rPr>
        <w:t xml:space="preserve">Kolika je verovatnoća da slučajna varijabla koja ima standardizovanu normalnu raspodelu uzme vrednost manju </w:t>
      </w:r>
      <w:r w:rsidR="00DC2C75">
        <w:rPr>
          <w:noProof/>
        </w:rPr>
        <w:t>od</w:t>
      </w:r>
      <w:r>
        <w:rPr>
          <w:noProof/>
        </w:rPr>
        <w:t xml:space="preserve"> 0?</w:t>
      </w:r>
    </w:p>
    <w:p w:rsidR="00671B3E" w:rsidRDefault="005F46A1" w:rsidP="00671B3E">
      <w:pPr>
        <w:rPr>
          <w:noProof/>
        </w:rPr>
      </w:pPr>
      <w:r>
        <w:rPr>
          <w:noProof/>
        </w:rPr>
        <w:pict>
          <v:shape id="_x0000_s1229" type="#_x0000_t32" style="position:absolute;margin-left:187.05pt;margin-top:197.2pt;width:153.25pt;height:56.2pt;flip:x y;z-index:251867136" o:connectortype="straight">
            <v:stroke endarrow="block"/>
          </v:shape>
        </w:pict>
      </w:r>
      <w:r>
        <w:rPr>
          <w:noProof/>
        </w:rPr>
        <w:pict>
          <v:shape id="_x0000_s1230" type="#_x0000_t32" style="position:absolute;margin-left:187.05pt;margin-top:28.55pt;width:.05pt;height:168.65pt;flip:y;z-index:251868160" o:connectortype="straight" strokecolor="red" strokeweight="2pt"/>
        </w:pict>
      </w:r>
      <w:r>
        <w:rPr>
          <w:noProof/>
        </w:rPr>
        <w:pict>
          <v:shape id="_x0000_s1249" type="#_x0000_t32" style="position:absolute;margin-left:156.95pt;margin-top:42.85pt;width:30.1pt;height:54.15pt;flip:y;z-index:251887616" o:connectortype="straight" strokecolor="#00b050" strokeweight="2pt"/>
        </w:pict>
      </w:r>
      <w:r>
        <w:rPr>
          <w:noProof/>
        </w:rPr>
        <w:pict>
          <v:shape id="_x0000_s1248" type="#_x0000_t32" style="position:absolute;margin-left:142.2pt;margin-top:60.5pt;width:44.85pt;height:79.65pt;flip:y;z-index:251886592" o:connectortype="straight" strokecolor="#00b050" strokeweight="2pt"/>
        </w:pict>
      </w:r>
      <w:r>
        <w:rPr>
          <w:noProof/>
        </w:rPr>
        <w:pict>
          <v:shape id="_x0000_s1247" type="#_x0000_t32" style="position:absolute;margin-left:118.25pt;margin-top:71.35pt;width:68.8pt;height:125.85pt;flip:y;z-index:251885568" o:connectortype="straight" strokecolor="#00b050" strokeweight="2pt"/>
        </w:pict>
      </w:r>
      <w:r>
        <w:rPr>
          <w:noProof/>
        </w:rPr>
        <w:pict>
          <v:shape id="_x0000_s1246" type="#_x0000_t32" style="position:absolute;margin-left:127.3pt;margin-top:90.4pt;width:59.75pt;height:106.8pt;flip:y;z-index:251884544" o:connectortype="straight" strokecolor="#00b050" strokeweight="2pt"/>
        </w:pict>
      </w:r>
      <w:r>
        <w:rPr>
          <w:noProof/>
        </w:rPr>
        <w:pict>
          <v:shape id="_x0000_s1245" type="#_x0000_t32" style="position:absolute;margin-left:133.65pt;margin-top:104.5pt;width:53.4pt;height:92.7pt;flip:y;z-index:251883520" o:connectortype="straight" strokecolor="#00b050" strokeweight="2pt"/>
        </w:pict>
      </w:r>
      <w:r>
        <w:rPr>
          <w:noProof/>
        </w:rPr>
        <w:pict>
          <v:shape id="_x0000_s1244" type="#_x0000_t32" style="position:absolute;margin-left:146.1pt;margin-top:123.65pt;width:40.95pt;height:73.55pt;flip:y;z-index:251882496" o:connectortype="straight" strokecolor="#00b050" strokeweight="2pt"/>
        </w:pict>
      </w:r>
      <w:r>
        <w:rPr>
          <w:noProof/>
        </w:rPr>
        <w:pict>
          <v:shape id="_x0000_s1243" type="#_x0000_t32" style="position:absolute;margin-left:156.95pt;margin-top:140.15pt;width:30.1pt;height:57.05pt;flip:y;z-index:251881472" o:connectortype="straight" strokecolor="#00b050" strokeweight="2pt"/>
        </w:pict>
      </w:r>
      <w:r>
        <w:rPr>
          <w:noProof/>
        </w:rPr>
        <w:pict>
          <v:shape id="_x0000_s1256" type="#_x0000_t32" style="position:absolute;margin-left:182.05pt;margin-top:186.15pt;width:5pt;height:11.05pt;flip:y;z-index:251894784" o:connectortype="straight" strokecolor="#00b050" strokeweight="2pt"/>
        </w:pict>
      </w:r>
      <w:r>
        <w:rPr>
          <w:noProof/>
        </w:rPr>
        <w:pict>
          <v:shape id="_x0000_s1241" type="#_x0000_t32" style="position:absolute;margin-left:177.25pt;margin-top:175.95pt;width:9.8pt;height:21.25pt;flip:y;z-index:251879424" o:connectortype="straight" strokecolor="#00b050" strokeweight="2pt"/>
        </w:pict>
      </w:r>
      <w:r>
        <w:rPr>
          <w:noProof/>
        </w:rPr>
        <w:pict>
          <v:shape id="_x0000_s1242" type="#_x0000_t32" style="position:absolute;margin-left:167.4pt;margin-top:160.35pt;width:19.65pt;height:36.85pt;flip:y;z-index:251880448" o:connectortype="straight" strokecolor="#00b050" strokeweight="2pt"/>
        </w:pict>
      </w:r>
      <w:r>
        <w:rPr>
          <w:noProof/>
        </w:rPr>
        <w:pict>
          <v:shape id="_x0000_s1255" type="#_x0000_t202" style="position:absolute;margin-left:-1.05pt;margin-top:104.5pt;width:34.95pt;height:26.4pt;z-index:251893760;mso-width-relative:margin;mso-height-relative:margin">
            <v:textbox>
              <w:txbxContent>
                <w:p w:rsidR="00671B3E" w:rsidRDefault="00671B3E" w:rsidP="00671B3E">
                  <w:r>
                    <w:sym w:font="Symbol" w:char="F066"/>
                  </w:r>
                  <w:r>
                    <w:t>(z) **z</w:t>
                  </w:r>
                </w:p>
                <w:p w:rsidR="00671B3E" w:rsidRDefault="00671B3E" w:rsidP="00671B3E"/>
              </w:txbxContent>
            </v:textbox>
          </v:shape>
        </w:pict>
      </w:r>
      <w:r>
        <w:rPr>
          <w:noProof/>
          <w:lang w:eastAsia="zh-TW"/>
        </w:rPr>
        <w:pict>
          <v:shape id="_x0000_s1254" type="#_x0000_t202" style="position:absolute;margin-left:171pt;margin-top:221.4pt;width:19.35pt;height:22.5pt;z-index:251892736;mso-width-relative:margin;mso-height-relative:margin">
            <v:textbox>
              <w:txbxContent>
                <w:p w:rsidR="00671B3E" w:rsidRDefault="00671B3E" w:rsidP="00671B3E">
                  <w:r>
                    <w:t>z</w:t>
                  </w:r>
                </w:p>
                <w:p w:rsidR="00671B3E" w:rsidRDefault="00671B3E" w:rsidP="00671B3E"/>
              </w:txbxContent>
            </v:textbox>
          </v:shape>
        </w:pict>
      </w:r>
      <w:r>
        <w:rPr>
          <w:noProof/>
        </w:rPr>
        <w:pict>
          <v:shape id="_x0000_s1253" type="#_x0000_t32" style="position:absolute;margin-left:100.1pt;margin-top:192.9pt;width:3.2pt;height:4.3pt;flip:y;z-index:251891712" o:connectortype="straight" strokecolor="#00b050" strokeweight="2pt"/>
        </w:pict>
      </w:r>
      <w:r>
        <w:rPr>
          <w:noProof/>
        </w:rPr>
        <w:pict>
          <v:shape id="_x0000_s1252" type="#_x0000_t32" style="position:absolute;margin-left:105.85pt;margin-top:191.1pt;width:3.2pt;height:6.1pt;flip:y;z-index:251890688" o:connectortype="straight" strokecolor="#00b050" strokeweight="2pt"/>
        </w:pict>
      </w:r>
      <w:r>
        <w:rPr>
          <w:noProof/>
        </w:rPr>
        <w:pict>
          <v:shape id="_x0000_s1251" type="#_x0000_t32" style="position:absolute;margin-left:109.8pt;margin-top:179.35pt;width:11.75pt;height:17.85pt;flip:y;z-index:251889664" o:connectortype="straight" strokecolor="#00b050" strokeweight="2pt"/>
        </w:pict>
      </w:r>
      <w:r>
        <w:rPr>
          <w:noProof/>
        </w:rPr>
        <w:pict>
          <v:shape id="_x0000_s1250" type="#_x0000_t32" style="position:absolute;margin-left:166.7pt;margin-top:28.55pt;width:20.35pt;height:37.05pt;flip:y;z-index:251888640" o:connectortype="straight" strokecolor="#00b050" strokeweight="2pt"/>
        </w:pict>
      </w:r>
      <w:r w:rsidR="00671B3E" w:rsidRPr="00C34F8D">
        <w:rPr>
          <w:noProof/>
        </w:rPr>
        <w:drawing>
          <wp:inline distT="0" distB="0" distL="0" distR="0">
            <wp:extent cx="4312630" cy="3227561"/>
            <wp:effectExtent l="19050" t="0" r="0" b="0"/>
            <wp:docPr id="1" name="Picture 4" descr="tmp3150_thumb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p3150_thumb_thumb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5930" cy="323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1B3E" w:rsidRPr="00C34F8D">
        <w:rPr>
          <w:noProof/>
        </w:rPr>
        <w:t xml:space="preserve"> </w:t>
      </w:r>
      <w:r w:rsidR="00671B3E">
        <w:rPr>
          <w:noProof/>
        </w:rPr>
        <w:t>z = 0 (kvantil 0.5)</w:t>
      </w:r>
    </w:p>
    <w:p w:rsidR="00D01A50" w:rsidRPr="00307914" w:rsidRDefault="005F46A1" w:rsidP="00D01A50">
      <w:pPr>
        <w:rPr>
          <w:b/>
          <w:noProof/>
          <w:color w:val="00B050"/>
          <w:sz w:val="28"/>
          <w:szCs w:val="28"/>
        </w:rPr>
      </w:pPr>
      <w:r>
        <w:rPr>
          <w:b/>
          <w:noProof/>
          <w:color w:val="00B050"/>
          <w:sz w:val="28"/>
          <w:szCs w:val="28"/>
          <w:lang w:eastAsia="zh-TW"/>
        </w:rPr>
        <w:pict>
          <v:shape id="_x0000_s1162" type="#_x0000_t202" style="position:absolute;margin-left:2.5pt;margin-top:17.9pt;width:324.35pt;height:43.15pt;z-index:251796480;mso-width-relative:margin;mso-height-relative:margin">
            <v:textbox>
              <w:txbxContent>
                <w:p w:rsidR="00D01A50" w:rsidRDefault="00D01A50" w:rsidP="00D01A50">
                  <w:r>
                    <w:t>Standardizovana normalna kumulativna funkcija gustine (standardizovana normalna funkcija distribucije)</w:t>
                  </w:r>
                </w:p>
              </w:txbxContent>
            </v:textbox>
          </v:shape>
        </w:pict>
      </w:r>
      <w:r w:rsidR="00D01A50" w:rsidRPr="00307914">
        <w:rPr>
          <w:b/>
          <w:noProof/>
          <w:color w:val="00B050"/>
          <w:sz w:val="28"/>
          <w:szCs w:val="28"/>
        </w:rPr>
        <w:t>Funkcija CDF.Normal(0,0,1)</w:t>
      </w:r>
    </w:p>
    <w:p w:rsidR="00D01A50" w:rsidRDefault="00D01A50" w:rsidP="00D01A50">
      <w:pPr>
        <w:rPr>
          <w:noProof/>
        </w:rPr>
      </w:pPr>
    </w:p>
    <w:p w:rsidR="00D01A50" w:rsidRPr="00D01A50" w:rsidRDefault="005F46A1" w:rsidP="00D01A50">
      <w:pPr>
        <w:rPr>
          <w:b/>
          <w:noProof/>
        </w:rPr>
      </w:pPr>
      <w:r>
        <w:rPr>
          <w:b/>
          <w:noProof/>
          <w:lang w:eastAsia="zh-TW"/>
        </w:rPr>
        <w:pict>
          <v:shape id="_x0000_s1168" type="#_x0000_t202" style="position:absolute;margin-left:-12.95pt;margin-top:48.2pt;width:42.55pt;height:23.9pt;z-index:251802624;mso-width-relative:margin;mso-height-relative:margin">
            <v:textbox>
              <w:txbxContent>
                <w:p w:rsidR="00D01A50" w:rsidRPr="00307914" w:rsidRDefault="00D01A50" w:rsidP="00D01A50">
                  <w:pPr>
                    <w:rPr>
                      <w:color w:val="00B050"/>
                    </w:rPr>
                  </w:pPr>
                  <w:r w:rsidRPr="00307914">
                    <w:rPr>
                      <w:color w:val="00B050"/>
                    </w:rPr>
                    <w:t>0.5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165" type="#_x0000_t32" style="position:absolute;margin-left:164.95pt;margin-top:192.2pt;width:122.7pt;height:63.15pt;flip:x y;z-index:251799552" o:connectortype="straight">
            <v:stroke endarrow="block"/>
          </v:shape>
        </w:pict>
      </w:r>
      <w:r>
        <w:rPr>
          <w:b/>
          <w:noProof/>
        </w:rPr>
        <w:pict>
          <v:shape id="_x0000_s1167" type="#_x0000_t32" style="position:absolute;margin-left:50.95pt;margin-top:108.75pt;width:113.95pt;height:.1pt;flip:x y;z-index:251801600" o:connectortype="straight" strokecolor="#00b050">
            <v:stroke endarrow="block"/>
          </v:shape>
        </w:pict>
      </w:r>
      <w:r>
        <w:rPr>
          <w:b/>
          <w:noProof/>
        </w:rPr>
        <w:pict>
          <v:shape id="_x0000_s1166" type="#_x0000_t32" style="position:absolute;margin-left:164.9pt;margin-top:108.85pt;width:.05pt;height:83.35pt;flip:y;z-index:251800576" o:connectortype="straight" strokecolor="#00b050">
            <v:stroke endarrow="block"/>
          </v:shape>
        </w:pict>
      </w:r>
      <w:r>
        <w:rPr>
          <w:b/>
          <w:noProof/>
        </w:rPr>
        <w:pict>
          <v:shape id="_x0000_s1164" type="#_x0000_t202" style="position:absolute;margin-left:-5.7pt;margin-top:86.7pt;width:35.3pt;height:42.4pt;z-index:251798528;mso-width-relative:margin;mso-height-relative:margin">
            <v:textbox>
              <w:txbxContent>
                <w:p w:rsidR="00D01A50" w:rsidRDefault="00D01A50" w:rsidP="00D01A50">
                  <w:r>
                    <w:sym w:font="Symbol" w:char="F046"/>
                  </w:r>
                  <w:r>
                    <w:t>(z)</w:t>
                  </w:r>
                </w:p>
                <w:p w:rsidR="00D01A50" w:rsidRDefault="00D01A50" w:rsidP="00D01A50"/>
              </w:txbxContent>
            </v:textbox>
          </v:shape>
        </w:pict>
      </w:r>
      <w:r>
        <w:rPr>
          <w:b/>
          <w:noProof/>
        </w:rPr>
        <w:pict>
          <v:shape id="_x0000_s1163" type="#_x0000_t202" style="position:absolute;margin-left:157.9pt;margin-top:211.45pt;width:19.35pt;height:22.5pt;z-index:251797504;mso-width-relative:margin;mso-height-relative:margin">
            <v:textbox>
              <w:txbxContent>
                <w:p w:rsidR="00D01A50" w:rsidRDefault="00D01A50" w:rsidP="00D01A50">
                  <w:r>
                    <w:t>z</w:t>
                  </w:r>
                </w:p>
                <w:p w:rsidR="00D01A50" w:rsidRDefault="00D01A50" w:rsidP="00D01A50"/>
              </w:txbxContent>
            </v:textbox>
          </v:shape>
        </w:pict>
      </w:r>
      <w:r w:rsidR="00D01A50" w:rsidRPr="00D01A50">
        <w:rPr>
          <w:b/>
          <w:noProof/>
        </w:rPr>
        <w:drawing>
          <wp:inline distT="0" distB="0" distL="0" distR="0">
            <wp:extent cx="4165242" cy="3069125"/>
            <wp:effectExtent l="19050" t="0" r="6708" b="0"/>
            <wp:docPr id="17" name="Picture 5" descr="norc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cdf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026" cy="307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A50" w:rsidRDefault="00D01A50" w:rsidP="00D01A50">
      <w:pPr>
        <w:ind w:left="5040" w:firstLine="720"/>
        <w:rPr>
          <w:noProof/>
        </w:rPr>
      </w:pPr>
      <w:r>
        <w:rPr>
          <w:noProof/>
        </w:rPr>
        <w:t>z = 0</w:t>
      </w:r>
      <w:r>
        <w:rPr>
          <w:noProof/>
        </w:rPr>
        <w:tab/>
      </w:r>
    </w:p>
    <w:p w:rsidR="00F26BEF" w:rsidRDefault="00F26BEF" w:rsidP="001F4D1A">
      <w:pPr>
        <w:rPr>
          <w:noProof/>
        </w:rPr>
      </w:pPr>
    </w:p>
    <w:p w:rsidR="001F4D1A" w:rsidRDefault="001F4D1A" w:rsidP="001F4D1A">
      <w:pPr>
        <w:rPr>
          <w:noProof/>
        </w:rPr>
      </w:pPr>
      <w:r>
        <w:rPr>
          <w:noProof/>
        </w:rPr>
        <w:lastRenderedPageBreak/>
        <w:t>Vrednost kvantila 0.</w:t>
      </w:r>
      <w:r w:rsidR="00EB56E6">
        <w:rPr>
          <w:noProof/>
        </w:rPr>
        <w:t>5</w:t>
      </w:r>
      <w:r w:rsidR="007C1B92">
        <w:rPr>
          <w:noProof/>
        </w:rPr>
        <w:t>, u oznaci z</w:t>
      </w:r>
      <w:r w:rsidR="007C1B92" w:rsidRPr="007C1B92">
        <w:rPr>
          <w:noProof/>
          <w:vertAlign w:val="subscript"/>
        </w:rPr>
        <w:t>0.5</w:t>
      </w:r>
      <w:r w:rsidR="007C1B92">
        <w:rPr>
          <w:noProof/>
        </w:rPr>
        <w:t xml:space="preserve">, </w:t>
      </w:r>
      <w:r>
        <w:rPr>
          <w:noProof/>
        </w:rPr>
        <w:t>na standardizovanoj normalnoj raspodeli?</w:t>
      </w:r>
    </w:p>
    <w:p w:rsidR="00D01A50" w:rsidRPr="001F4D1A" w:rsidRDefault="005F46A1" w:rsidP="00D01A50">
      <w:pPr>
        <w:rPr>
          <w:b/>
          <w:noProof/>
          <w:color w:val="00B0F0"/>
          <w:sz w:val="28"/>
          <w:szCs w:val="28"/>
        </w:rPr>
      </w:pPr>
      <w:r>
        <w:rPr>
          <w:b/>
          <w:noProof/>
          <w:color w:val="00B0F0"/>
          <w:sz w:val="28"/>
          <w:szCs w:val="28"/>
          <w:lang w:eastAsia="zh-TW"/>
        </w:rPr>
        <w:pict>
          <v:shape id="_x0000_s1169" type="#_x0000_t202" style="position:absolute;margin-left:2.5pt;margin-top:17.9pt;width:324.35pt;height:47.9pt;z-index:251803648;mso-width-relative:margin;mso-height-relative:margin">
            <v:textbox>
              <w:txbxContent>
                <w:p w:rsidR="00D01A50" w:rsidRDefault="00D01A50" w:rsidP="00D01A50">
                  <w:r>
                    <w:t>Standardizovana normalna kumulativna funkcija gustine (standardizovana normalna funkcija distribucije)</w:t>
                  </w:r>
                </w:p>
              </w:txbxContent>
            </v:textbox>
          </v:shape>
        </w:pict>
      </w:r>
      <w:r w:rsidR="00D01A50" w:rsidRPr="001F4D1A">
        <w:rPr>
          <w:b/>
          <w:noProof/>
          <w:color w:val="00B0F0"/>
          <w:sz w:val="28"/>
          <w:szCs w:val="28"/>
        </w:rPr>
        <w:t>Funkcija IDF.Normal(0.5,0,1)</w:t>
      </w:r>
    </w:p>
    <w:p w:rsidR="00D01A50" w:rsidRDefault="00D01A50" w:rsidP="00D01A50">
      <w:pPr>
        <w:rPr>
          <w:noProof/>
        </w:rPr>
      </w:pPr>
    </w:p>
    <w:p w:rsidR="00D01A50" w:rsidRDefault="005F46A1" w:rsidP="00D01A50">
      <w:pPr>
        <w:rPr>
          <w:noProof/>
        </w:rPr>
      </w:pPr>
      <w:r>
        <w:rPr>
          <w:noProof/>
        </w:rPr>
        <w:pict>
          <v:shape id="_x0000_s1176" type="#_x0000_t32" style="position:absolute;margin-left:165.7pt;margin-top:107.95pt;width:.05pt;height:84.25pt;flip:x;z-index:251810816" o:connectortype="straight" strokecolor="#00b0f0">
            <v:stroke endarrow="block"/>
          </v:shape>
        </w:pict>
      </w:r>
      <w:r>
        <w:rPr>
          <w:noProof/>
        </w:rPr>
        <w:pict>
          <v:shape id="_x0000_s1172" type="#_x0000_t32" style="position:absolute;margin-left:165.75pt;margin-top:192.2pt;width:84.9pt;height:65.85pt;flip:x y;z-index:251806720" o:connectortype="straight">
            <v:stroke endarrow="block"/>
          </v:shape>
        </w:pict>
      </w:r>
      <w:r>
        <w:rPr>
          <w:noProof/>
        </w:rPr>
        <w:pict>
          <v:shape id="_x0000_s1175" type="#_x0000_t32" style="position:absolute;margin-left:50.95pt;margin-top:107.9pt;width:114.8pt;height:.05pt;z-index:251809792" o:connectortype="straight" strokecolor="#00b0f0">
            <v:stroke endarrow="block"/>
          </v:shape>
        </w:pict>
      </w:r>
      <w:r>
        <w:rPr>
          <w:noProof/>
        </w:rPr>
        <w:pict>
          <v:shape id="_x0000_s1171" type="#_x0000_t202" style="position:absolute;margin-left:-5.7pt;margin-top:86.7pt;width:35.3pt;height:42.4pt;z-index:251805696;mso-width-relative:margin;mso-height-relative:margin">
            <v:textbox>
              <w:txbxContent>
                <w:p w:rsidR="00D01A50" w:rsidRDefault="00D01A50" w:rsidP="00D01A50">
                  <w:r>
                    <w:sym w:font="Symbol" w:char="F046"/>
                  </w:r>
                  <w:r>
                    <w:t>(z)</w:t>
                  </w:r>
                </w:p>
                <w:p w:rsidR="00D01A50" w:rsidRDefault="00D01A50" w:rsidP="00D01A50"/>
              </w:txbxContent>
            </v:textbox>
          </v:shape>
        </w:pict>
      </w:r>
      <w:r>
        <w:rPr>
          <w:noProof/>
        </w:rPr>
        <w:pict>
          <v:shape id="_x0000_s1170" type="#_x0000_t202" style="position:absolute;margin-left:157.9pt;margin-top:211.45pt;width:19.35pt;height:22.5pt;z-index:251804672;mso-width-relative:margin;mso-height-relative:margin">
            <v:textbox>
              <w:txbxContent>
                <w:p w:rsidR="00D01A50" w:rsidRDefault="00D01A50" w:rsidP="00D01A50">
                  <w:r>
                    <w:t>z</w:t>
                  </w:r>
                </w:p>
                <w:p w:rsidR="00D01A50" w:rsidRDefault="00D01A50" w:rsidP="00D01A50"/>
              </w:txbxContent>
            </v:textbox>
          </v:shape>
        </w:pict>
      </w:r>
      <w:r w:rsidR="00D01A50">
        <w:rPr>
          <w:noProof/>
        </w:rPr>
        <w:drawing>
          <wp:inline distT="0" distB="0" distL="0" distR="0">
            <wp:extent cx="4165242" cy="3069125"/>
            <wp:effectExtent l="19050" t="0" r="6708" b="0"/>
            <wp:docPr id="18" name="Picture 5" descr="norc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cdf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026" cy="307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A50" w:rsidRPr="001F4D1A" w:rsidRDefault="007C1B92" w:rsidP="00307914">
      <w:pPr>
        <w:ind w:left="4320" w:firstLine="720"/>
        <w:rPr>
          <w:noProof/>
          <w:color w:val="00B0F0"/>
        </w:rPr>
      </w:pPr>
      <w:r>
        <w:rPr>
          <w:noProof/>
        </w:rPr>
        <w:t>z</w:t>
      </w:r>
      <w:r w:rsidRPr="007C1B92">
        <w:rPr>
          <w:noProof/>
          <w:vertAlign w:val="subscript"/>
        </w:rPr>
        <w:t>0.5</w:t>
      </w:r>
      <w:r>
        <w:rPr>
          <w:noProof/>
          <w:vertAlign w:val="subscript"/>
        </w:rPr>
        <w:t xml:space="preserve"> </w:t>
      </w:r>
      <w:r w:rsidRPr="007C1B92">
        <w:rPr>
          <w:noProof/>
        </w:rPr>
        <w:t xml:space="preserve">= </w:t>
      </w:r>
      <w:r w:rsidR="00307914" w:rsidRPr="001F4D1A">
        <w:rPr>
          <w:noProof/>
          <w:color w:val="00B0F0"/>
        </w:rPr>
        <w:t>0</w:t>
      </w:r>
    </w:p>
    <w:sectPr w:rsidR="00D01A50" w:rsidRPr="001F4D1A" w:rsidSect="002C48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08E1"/>
    <w:multiLevelType w:val="hybridMultilevel"/>
    <w:tmpl w:val="979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A79D1"/>
    <w:multiLevelType w:val="hybridMultilevel"/>
    <w:tmpl w:val="2904DE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C24B9"/>
    <w:multiLevelType w:val="hybridMultilevel"/>
    <w:tmpl w:val="03EC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975BD"/>
    <w:multiLevelType w:val="hybridMultilevel"/>
    <w:tmpl w:val="3A483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766049"/>
    <w:rsid w:val="000021BE"/>
    <w:rsid w:val="00002F88"/>
    <w:rsid w:val="000056F2"/>
    <w:rsid w:val="00013034"/>
    <w:rsid w:val="00013428"/>
    <w:rsid w:val="0001380F"/>
    <w:rsid w:val="000162C5"/>
    <w:rsid w:val="00017A93"/>
    <w:rsid w:val="00017D2C"/>
    <w:rsid w:val="000259D3"/>
    <w:rsid w:val="000332DB"/>
    <w:rsid w:val="000338A9"/>
    <w:rsid w:val="000357D3"/>
    <w:rsid w:val="00036401"/>
    <w:rsid w:val="00037681"/>
    <w:rsid w:val="000376EB"/>
    <w:rsid w:val="0004467F"/>
    <w:rsid w:val="00044DB3"/>
    <w:rsid w:val="000508B1"/>
    <w:rsid w:val="00050EC2"/>
    <w:rsid w:val="000532E6"/>
    <w:rsid w:val="00054783"/>
    <w:rsid w:val="00054F7C"/>
    <w:rsid w:val="00061D9C"/>
    <w:rsid w:val="00064CB4"/>
    <w:rsid w:val="00066E5F"/>
    <w:rsid w:val="0006751C"/>
    <w:rsid w:val="00070929"/>
    <w:rsid w:val="000711F8"/>
    <w:rsid w:val="00072F07"/>
    <w:rsid w:val="00080698"/>
    <w:rsid w:val="000829C7"/>
    <w:rsid w:val="00083015"/>
    <w:rsid w:val="0009107D"/>
    <w:rsid w:val="00093D9D"/>
    <w:rsid w:val="00094161"/>
    <w:rsid w:val="000A46EF"/>
    <w:rsid w:val="000B1F94"/>
    <w:rsid w:val="000B45B8"/>
    <w:rsid w:val="000B550E"/>
    <w:rsid w:val="000C3202"/>
    <w:rsid w:val="000C42E9"/>
    <w:rsid w:val="000C6DC3"/>
    <w:rsid w:val="000C7A50"/>
    <w:rsid w:val="000D297B"/>
    <w:rsid w:val="000E0612"/>
    <w:rsid w:val="000E26C9"/>
    <w:rsid w:val="000E39D8"/>
    <w:rsid w:val="000E4102"/>
    <w:rsid w:val="000F03A1"/>
    <w:rsid w:val="000F20E1"/>
    <w:rsid w:val="000F7C5F"/>
    <w:rsid w:val="00100B3D"/>
    <w:rsid w:val="0010206C"/>
    <w:rsid w:val="00105E34"/>
    <w:rsid w:val="001072DD"/>
    <w:rsid w:val="00111936"/>
    <w:rsid w:val="00111E80"/>
    <w:rsid w:val="001134E0"/>
    <w:rsid w:val="00126362"/>
    <w:rsid w:val="00126BBB"/>
    <w:rsid w:val="00130021"/>
    <w:rsid w:val="0013027B"/>
    <w:rsid w:val="001306D0"/>
    <w:rsid w:val="00146C91"/>
    <w:rsid w:val="0015449F"/>
    <w:rsid w:val="00165255"/>
    <w:rsid w:val="00170127"/>
    <w:rsid w:val="00180177"/>
    <w:rsid w:val="00180BCD"/>
    <w:rsid w:val="001823D8"/>
    <w:rsid w:val="001825ED"/>
    <w:rsid w:val="00183486"/>
    <w:rsid w:val="001859B4"/>
    <w:rsid w:val="00194AF7"/>
    <w:rsid w:val="00194D8B"/>
    <w:rsid w:val="00195F5D"/>
    <w:rsid w:val="001A3388"/>
    <w:rsid w:val="001A33FB"/>
    <w:rsid w:val="001A5C34"/>
    <w:rsid w:val="001A6989"/>
    <w:rsid w:val="001B5847"/>
    <w:rsid w:val="001B642C"/>
    <w:rsid w:val="001C1E48"/>
    <w:rsid w:val="001C2B82"/>
    <w:rsid w:val="001C5FCE"/>
    <w:rsid w:val="001C6CAF"/>
    <w:rsid w:val="001C757A"/>
    <w:rsid w:val="001E0263"/>
    <w:rsid w:val="001E17BE"/>
    <w:rsid w:val="001E2D3C"/>
    <w:rsid w:val="001E6520"/>
    <w:rsid w:val="001F3A35"/>
    <w:rsid w:val="001F4606"/>
    <w:rsid w:val="001F4D1A"/>
    <w:rsid w:val="001F4E73"/>
    <w:rsid w:val="001F5165"/>
    <w:rsid w:val="001F7FB0"/>
    <w:rsid w:val="00212661"/>
    <w:rsid w:val="00214A1F"/>
    <w:rsid w:val="00215074"/>
    <w:rsid w:val="00215132"/>
    <w:rsid w:val="00216E47"/>
    <w:rsid w:val="002236F6"/>
    <w:rsid w:val="0022629F"/>
    <w:rsid w:val="00226BC7"/>
    <w:rsid w:val="00232650"/>
    <w:rsid w:val="002340EC"/>
    <w:rsid w:val="002368D6"/>
    <w:rsid w:val="00236D8F"/>
    <w:rsid w:val="00240A4B"/>
    <w:rsid w:val="00243C53"/>
    <w:rsid w:val="00256D99"/>
    <w:rsid w:val="0026481C"/>
    <w:rsid w:val="00267D59"/>
    <w:rsid w:val="00270607"/>
    <w:rsid w:val="00270C5B"/>
    <w:rsid w:val="00270D72"/>
    <w:rsid w:val="00272902"/>
    <w:rsid w:val="0027532A"/>
    <w:rsid w:val="00283B8D"/>
    <w:rsid w:val="00293EF8"/>
    <w:rsid w:val="00294B22"/>
    <w:rsid w:val="00297E6F"/>
    <w:rsid w:val="002A2512"/>
    <w:rsid w:val="002A3BBE"/>
    <w:rsid w:val="002A4A61"/>
    <w:rsid w:val="002B2566"/>
    <w:rsid w:val="002B3104"/>
    <w:rsid w:val="002B3F2F"/>
    <w:rsid w:val="002B4E73"/>
    <w:rsid w:val="002C04AC"/>
    <w:rsid w:val="002C0522"/>
    <w:rsid w:val="002C1574"/>
    <w:rsid w:val="002C358E"/>
    <w:rsid w:val="002C36B2"/>
    <w:rsid w:val="002C3C3C"/>
    <w:rsid w:val="002C484D"/>
    <w:rsid w:val="002D0D8A"/>
    <w:rsid w:val="002D7750"/>
    <w:rsid w:val="002E1380"/>
    <w:rsid w:val="002E1B3B"/>
    <w:rsid w:val="002E1D4A"/>
    <w:rsid w:val="002E5C1E"/>
    <w:rsid w:val="002F1004"/>
    <w:rsid w:val="003016F5"/>
    <w:rsid w:val="00302EE2"/>
    <w:rsid w:val="003035F1"/>
    <w:rsid w:val="00305167"/>
    <w:rsid w:val="003053B6"/>
    <w:rsid w:val="00307293"/>
    <w:rsid w:val="00307914"/>
    <w:rsid w:val="0031081B"/>
    <w:rsid w:val="00311159"/>
    <w:rsid w:val="0031231D"/>
    <w:rsid w:val="0031538C"/>
    <w:rsid w:val="00316B38"/>
    <w:rsid w:val="00317B6C"/>
    <w:rsid w:val="00321AE8"/>
    <w:rsid w:val="00323554"/>
    <w:rsid w:val="00324871"/>
    <w:rsid w:val="00331FC5"/>
    <w:rsid w:val="003323DB"/>
    <w:rsid w:val="00332B0A"/>
    <w:rsid w:val="0033457A"/>
    <w:rsid w:val="00337A90"/>
    <w:rsid w:val="00342D3C"/>
    <w:rsid w:val="0034373E"/>
    <w:rsid w:val="0034558C"/>
    <w:rsid w:val="00350AC1"/>
    <w:rsid w:val="00351BCC"/>
    <w:rsid w:val="00351CA3"/>
    <w:rsid w:val="0035264B"/>
    <w:rsid w:val="00352957"/>
    <w:rsid w:val="003603B0"/>
    <w:rsid w:val="003632CF"/>
    <w:rsid w:val="0036372E"/>
    <w:rsid w:val="003641D2"/>
    <w:rsid w:val="0036546A"/>
    <w:rsid w:val="003656CF"/>
    <w:rsid w:val="003658B8"/>
    <w:rsid w:val="00366157"/>
    <w:rsid w:val="00366273"/>
    <w:rsid w:val="00366972"/>
    <w:rsid w:val="00366DD1"/>
    <w:rsid w:val="003674E5"/>
    <w:rsid w:val="003723C1"/>
    <w:rsid w:val="00375ADD"/>
    <w:rsid w:val="003806C1"/>
    <w:rsid w:val="003827D2"/>
    <w:rsid w:val="00382AD3"/>
    <w:rsid w:val="00383B84"/>
    <w:rsid w:val="0038590B"/>
    <w:rsid w:val="00397705"/>
    <w:rsid w:val="003A11D2"/>
    <w:rsid w:val="003A748A"/>
    <w:rsid w:val="003A78C7"/>
    <w:rsid w:val="003B1630"/>
    <w:rsid w:val="003C1F62"/>
    <w:rsid w:val="003C3BC6"/>
    <w:rsid w:val="003C5153"/>
    <w:rsid w:val="003D5A5F"/>
    <w:rsid w:val="003E3461"/>
    <w:rsid w:val="003E37E1"/>
    <w:rsid w:val="003E4383"/>
    <w:rsid w:val="003F22D8"/>
    <w:rsid w:val="003F310D"/>
    <w:rsid w:val="00403940"/>
    <w:rsid w:val="004056C8"/>
    <w:rsid w:val="00405D34"/>
    <w:rsid w:val="00407E8E"/>
    <w:rsid w:val="00410D34"/>
    <w:rsid w:val="004163C8"/>
    <w:rsid w:val="00417D0A"/>
    <w:rsid w:val="00420174"/>
    <w:rsid w:val="00421055"/>
    <w:rsid w:val="00421F3F"/>
    <w:rsid w:val="00422586"/>
    <w:rsid w:val="00424150"/>
    <w:rsid w:val="00426E0E"/>
    <w:rsid w:val="004271A4"/>
    <w:rsid w:val="00427D1D"/>
    <w:rsid w:val="00427DCB"/>
    <w:rsid w:val="004310E2"/>
    <w:rsid w:val="004346F9"/>
    <w:rsid w:val="00435538"/>
    <w:rsid w:val="00435EE4"/>
    <w:rsid w:val="00437BEE"/>
    <w:rsid w:val="00442BB2"/>
    <w:rsid w:val="004448E7"/>
    <w:rsid w:val="00445DA7"/>
    <w:rsid w:val="004478B9"/>
    <w:rsid w:val="00450031"/>
    <w:rsid w:val="00450581"/>
    <w:rsid w:val="00450F63"/>
    <w:rsid w:val="004558F4"/>
    <w:rsid w:val="00457100"/>
    <w:rsid w:val="00460B04"/>
    <w:rsid w:val="0046530B"/>
    <w:rsid w:val="00465BE0"/>
    <w:rsid w:val="0046663D"/>
    <w:rsid w:val="004666F7"/>
    <w:rsid w:val="00471EFD"/>
    <w:rsid w:val="00472016"/>
    <w:rsid w:val="00481C25"/>
    <w:rsid w:val="004842C9"/>
    <w:rsid w:val="00485C89"/>
    <w:rsid w:val="0049073F"/>
    <w:rsid w:val="00492484"/>
    <w:rsid w:val="004975DE"/>
    <w:rsid w:val="004A0557"/>
    <w:rsid w:val="004A1AA5"/>
    <w:rsid w:val="004A2F43"/>
    <w:rsid w:val="004A484F"/>
    <w:rsid w:val="004A64DC"/>
    <w:rsid w:val="004A695A"/>
    <w:rsid w:val="004A6ECC"/>
    <w:rsid w:val="004B0D48"/>
    <w:rsid w:val="004B1D50"/>
    <w:rsid w:val="004B4EA3"/>
    <w:rsid w:val="004C30C1"/>
    <w:rsid w:val="004C6807"/>
    <w:rsid w:val="004C701D"/>
    <w:rsid w:val="004D148F"/>
    <w:rsid w:val="004D6CD5"/>
    <w:rsid w:val="004D7A24"/>
    <w:rsid w:val="004F313C"/>
    <w:rsid w:val="00500601"/>
    <w:rsid w:val="00502B36"/>
    <w:rsid w:val="00505786"/>
    <w:rsid w:val="00505E14"/>
    <w:rsid w:val="00506D4D"/>
    <w:rsid w:val="005101DA"/>
    <w:rsid w:val="005124BD"/>
    <w:rsid w:val="0051298B"/>
    <w:rsid w:val="00512F63"/>
    <w:rsid w:val="00513FBD"/>
    <w:rsid w:val="00515463"/>
    <w:rsid w:val="005161F0"/>
    <w:rsid w:val="005172BD"/>
    <w:rsid w:val="0051794D"/>
    <w:rsid w:val="005202CD"/>
    <w:rsid w:val="0053113E"/>
    <w:rsid w:val="00531333"/>
    <w:rsid w:val="005317E3"/>
    <w:rsid w:val="0054136F"/>
    <w:rsid w:val="00545FD9"/>
    <w:rsid w:val="0055370E"/>
    <w:rsid w:val="0055615A"/>
    <w:rsid w:val="005567E9"/>
    <w:rsid w:val="00561FFA"/>
    <w:rsid w:val="0056245F"/>
    <w:rsid w:val="00562743"/>
    <w:rsid w:val="005662ED"/>
    <w:rsid w:val="005726B4"/>
    <w:rsid w:val="005751C4"/>
    <w:rsid w:val="00580D96"/>
    <w:rsid w:val="0058712B"/>
    <w:rsid w:val="005878C8"/>
    <w:rsid w:val="00591ABD"/>
    <w:rsid w:val="00592457"/>
    <w:rsid w:val="0059304B"/>
    <w:rsid w:val="0059311A"/>
    <w:rsid w:val="00595F37"/>
    <w:rsid w:val="00596FF4"/>
    <w:rsid w:val="005973BA"/>
    <w:rsid w:val="00597CDD"/>
    <w:rsid w:val="005A16E4"/>
    <w:rsid w:val="005A34B7"/>
    <w:rsid w:val="005A4E7E"/>
    <w:rsid w:val="005A594D"/>
    <w:rsid w:val="005A675A"/>
    <w:rsid w:val="005B01B3"/>
    <w:rsid w:val="005B07A1"/>
    <w:rsid w:val="005B25F4"/>
    <w:rsid w:val="005B3065"/>
    <w:rsid w:val="005B5E02"/>
    <w:rsid w:val="005B61AC"/>
    <w:rsid w:val="005B6536"/>
    <w:rsid w:val="005B7655"/>
    <w:rsid w:val="005C4BA5"/>
    <w:rsid w:val="005C635A"/>
    <w:rsid w:val="005C6C18"/>
    <w:rsid w:val="005C7547"/>
    <w:rsid w:val="005E07D5"/>
    <w:rsid w:val="005E38F5"/>
    <w:rsid w:val="005E4D05"/>
    <w:rsid w:val="005E71B5"/>
    <w:rsid w:val="005E724F"/>
    <w:rsid w:val="005E788C"/>
    <w:rsid w:val="005F3D5C"/>
    <w:rsid w:val="005F46A1"/>
    <w:rsid w:val="005F4FC7"/>
    <w:rsid w:val="005F5B83"/>
    <w:rsid w:val="005F6A55"/>
    <w:rsid w:val="0060125B"/>
    <w:rsid w:val="006067FD"/>
    <w:rsid w:val="0060731C"/>
    <w:rsid w:val="00607DC1"/>
    <w:rsid w:val="00612B6E"/>
    <w:rsid w:val="00616C49"/>
    <w:rsid w:val="006170BD"/>
    <w:rsid w:val="00620D30"/>
    <w:rsid w:val="00622C47"/>
    <w:rsid w:val="00623501"/>
    <w:rsid w:val="00626980"/>
    <w:rsid w:val="00627DE7"/>
    <w:rsid w:val="006336D7"/>
    <w:rsid w:val="00635511"/>
    <w:rsid w:val="00635FDE"/>
    <w:rsid w:val="0063678D"/>
    <w:rsid w:val="00636C9F"/>
    <w:rsid w:val="00644BC0"/>
    <w:rsid w:val="0064670F"/>
    <w:rsid w:val="00646CE1"/>
    <w:rsid w:val="00650760"/>
    <w:rsid w:val="006527FA"/>
    <w:rsid w:val="006543A2"/>
    <w:rsid w:val="0065650F"/>
    <w:rsid w:val="00663F00"/>
    <w:rsid w:val="006642D1"/>
    <w:rsid w:val="00664F52"/>
    <w:rsid w:val="00671B3E"/>
    <w:rsid w:val="00672F9A"/>
    <w:rsid w:val="006777B5"/>
    <w:rsid w:val="006825C5"/>
    <w:rsid w:val="00686A94"/>
    <w:rsid w:val="00692F7E"/>
    <w:rsid w:val="006939BE"/>
    <w:rsid w:val="006A19D8"/>
    <w:rsid w:val="006A2AE8"/>
    <w:rsid w:val="006A4B24"/>
    <w:rsid w:val="006B0E4D"/>
    <w:rsid w:val="006B2FB1"/>
    <w:rsid w:val="006B605D"/>
    <w:rsid w:val="006B668B"/>
    <w:rsid w:val="006B68E7"/>
    <w:rsid w:val="006C1E72"/>
    <w:rsid w:val="006C3053"/>
    <w:rsid w:val="006C74DB"/>
    <w:rsid w:val="006C75E9"/>
    <w:rsid w:val="006C79DB"/>
    <w:rsid w:val="006D0D70"/>
    <w:rsid w:val="006D13FB"/>
    <w:rsid w:val="006D2147"/>
    <w:rsid w:val="006D25B7"/>
    <w:rsid w:val="006D540B"/>
    <w:rsid w:val="006E0013"/>
    <w:rsid w:val="006E16D6"/>
    <w:rsid w:val="006E188A"/>
    <w:rsid w:val="006E46A1"/>
    <w:rsid w:val="006E6BA4"/>
    <w:rsid w:val="006E725E"/>
    <w:rsid w:val="006E7C6A"/>
    <w:rsid w:val="006F0B22"/>
    <w:rsid w:val="006F5245"/>
    <w:rsid w:val="0070012B"/>
    <w:rsid w:val="007003F1"/>
    <w:rsid w:val="0070283C"/>
    <w:rsid w:val="007072F6"/>
    <w:rsid w:val="007101E8"/>
    <w:rsid w:val="00710494"/>
    <w:rsid w:val="0071063E"/>
    <w:rsid w:val="00710C0A"/>
    <w:rsid w:val="007131DC"/>
    <w:rsid w:val="0072119E"/>
    <w:rsid w:val="00721574"/>
    <w:rsid w:val="007227F7"/>
    <w:rsid w:val="00730B25"/>
    <w:rsid w:val="00743190"/>
    <w:rsid w:val="00743BBC"/>
    <w:rsid w:val="00746713"/>
    <w:rsid w:val="007472A2"/>
    <w:rsid w:val="00747731"/>
    <w:rsid w:val="007504B2"/>
    <w:rsid w:val="00750B89"/>
    <w:rsid w:val="00755EB8"/>
    <w:rsid w:val="00756313"/>
    <w:rsid w:val="0076014F"/>
    <w:rsid w:val="007621D0"/>
    <w:rsid w:val="00765BC8"/>
    <w:rsid w:val="00766049"/>
    <w:rsid w:val="00767EFA"/>
    <w:rsid w:val="00770295"/>
    <w:rsid w:val="00773F80"/>
    <w:rsid w:val="007872C7"/>
    <w:rsid w:val="0079289E"/>
    <w:rsid w:val="00793BC3"/>
    <w:rsid w:val="00797075"/>
    <w:rsid w:val="00797CD8"/>
    <w:rsid w:val="007A040C"/>
    <w:rsid w:val="007A0446"/>
    <w:rsid w:val="007A1D59"/>
    <w:rsid w:val="007A2226"/>
    <w:rsid w:val="007A52EA"/>
    <w:rsid w:val="007B4ABD"/>
    <w:rsid w:val="007B5DFE"/>
    <w:rsid w:val="007C1B92"/>
    <w:rsid w:val="007C4A18"/>
    <w:rsid w:val="007C7F33"/>
    <w:rsid w:val="007D0534"/>
    <w:rsid w:val="007D33EF"/>
    <w:rsid w:val="007D5F10"/>
    <w:rsid w:val="007D6A79"/>
    <w:rsid w:val="007E2501"/>
    <w:rsid w:val="007E3183"/>
    <w:rsid w:val="007E6B39"/>
    <w:rsid w:val="007E6DA4"/>
    <w:rsid w:val="007F0F98"/>
    <w:rsid w:val="007F698B"/>
    <w:rsid w:val="007F7829"/>
    <w:rsid w:val="0080035A"/>
    <w:rsid w:val="00800866"/>
    <w:rsid w:val="00800ADB"/>
    <w:rsid w:val="00806569"/>
    <w:rsid w:val="00806EEC"/>
    <w:rsid w:val="00817CA3"/>
    <w:rsid w:val="0082451A"/>
    <w:rsid w:val="00824D22"/>
    <w:rsid w:val="008265D0"/>
    <w:rsid w:val="00826B93"/>
    <w:rsid w:val="00830EF8"/>
    <w:rsid w:val="008317FC"/>
    <w:rsid w:val="00832EA0"/>
    <w:rsid w:val="0083366B"/>
    <w:rsid w:val="00835E14"/>
    <w:rsid w:val="00835F0E"/>
    <w:rsid w:val="0083693B"/>
    <w:rsid w:val="00837BE1"/>
    <w:rsid w:val="00840112"/>
    <w:rsid w:val="008418CE"/>
    <w:rsid w:val="00841A6F"/>
    <w:rsid w:val="00844276"/>
    <w:rsid w:val="008446BE"/>
    <w:rsid w:val="0084519F"/>
    <w:rsid w:val="008530B4"/>
    <w:rsid w:val="00854099"/>
    <w:rsid w:val="0085440D"/>
    <w:rsid w:val="00854AD6"/>
    <w:rsid w:val="00856251"/>
    <w:rsid w:val="008603BA"/>
    <w:rsid w:val="008653FA"/>
    <w:rsid w:val="008742D1"/>
    <w:rsid w:val="008761AE"/>
    <w:rsid w:val="00884714"/>
    <w:rsid w:val="00886BB7"/>
    <w:rsid w:val="00890D95"/>
    <w:rsid w:val="00890E7B"/>
    <w:rsid w:val="00892201"/>
    <w:rsid w:val="00892647"/>
    <w:rsid w:val="00892C65"/>
    <w:rsid w:val="00894C8E"/>
    <w:rsid w:val="008A3669"/>
    <w:rsid w:val="008A4F91"/>
    <w:rsid w:val="008A6752"/>
    <w:rsid w:val="008A71FF"/>
    <w:rsid w:val="008B3E69"/>
    <w:rsid w:val="008B48FB"/>
    <w:rsid w:val="008B524B"/>
    <w:rsid w:val="008C532D"/>
    <w:rsid w:val="008D0A4B"/>
    <w:rsid w:val="008D2BB0"/>
    <w:rsid w:val="008D4084"/>
    <w:rsid w:val="008D7BC4"/>
    <w:rsid w:val="008E05F0"/>
    <w:rsid w:val="008E0C92"/>
    <w:rsid w:val="008E3424"/>
    <w:rsid w:val="008E67AA"/>
    <w:rsid w:val="008E6F32"/>
    <w:rsid w:val="008E71DE"/>
    <w:rsid w:val="008E74FC"/>
    <w:rsid w:val="008F0E91"/>
    <w:rsid w:val="008F2061"/>
    <w:rsid w:val="008F2472"/>
    <w:rsid w:val="008F261C"/>
    <w:rsid w:val="008F3699"/>
    <w:rsid w:val="00902D98"/>
    <w:rsid w:val="009057A3"/>
    <w:rsid w:val="0091054C"/>
    <w:rsid w:val="00912691"/>
    <w:rsid w:val="009164DE"/>
    <w:rsid w:val="0092134F"/>
    <w:rsid w:val="00921E7C"/>
    <w:rsid w:val="00926BBE"/>
    <w:rsid w:val="00927E54"/>
    <w:rsid w:val="00936614"/>
    <w:rsid w:val="00937106"/>
    <w:rsid w:val="00937E79"/>
    <w:rsid w:val="00941DB0"/>
    <w:rsid w:val="0094741E"/>
    <w:rsid w:val="00950080"/>
    <w:rsid w:val="009537DB"/>
    <w:rsid w:val="009562FE"/>
    <w:rsid w:val="00961CD2"/>
    <w:rsid w:val="00964487"/>
    <w:rsid w:val="00965821"/>
    <w:rsid w:val="009662B9"/>
    <w:rsid w:val="00966338"/>
    <w:rsid w:val="00970101"/>
    <w:rsid w:val="00975C13"/>
    <w:rsid w:val="00980E42"/>
    <w:rsid w:val="009866DF"/>
    <w:rsid w:val="0099024E"/>
    <w:rsid w:val="00990CFE"/>
    <w:rsid w:val="00993CA6"/>
    <w:rsid w:val="00995514"/>
    <w:rsid w:val="00996EB1"/>
    <w:rsid w:val="009A0168"/>
    <w:rsid w:val="009A1EDA"/>
    <w:rsid w:val="009B215B"/>
    <w:rsid w:val="009B433F"/>
    <w:rsid w:val="009C3206"/>
    <w:rsid w:val="009C5DFA"/>
    <w:rsid w:val="009C7F8E"/>
    <w:rsid w:val="009D02F8"/>
    <w:rsid w:val="009D03D1"/>
    <w:rsid w:val="009D52CD"/>
    <w:rsid w:val="009D544B"/>
    <w:rsid w:val="009E0C3A"/>
    <w:rsid w:val="009E4328"/>
    <w:rsid w:val="009F15E4"/>
    <w:rsid w:val="009F20F9"/>
    <w:rsid w:val="009F7DAE"/>
    <w:rsid w:val="00A032F6"/>
    <w:rsid w:val="00A05203"/>
    <w:rsid w:val="00A126C2"/>
    <w:rsid w:val="00A13AE0"/>
    <w:rsid w:val="00A155CD"/>
    <w:rsid w:val="00A1560A"/>
    <w:rsid w:val="00A16C5A"/>
    <w:rsid w:val="00A31511"/>
    <w:rsid w:val="00A33142"/>
    <w:rsid w:val="00A331CB"/>
    <w:rsid w:val="00A365DC"/>
    <w:rsid w:val="00A40115"/>
    <w:rsid w:val="00A40EA5"/>
    <w:rsid w:val="00A42A78"/>
    <w:rsid w:val="00A478E5"/>
    <w:rsid w:val="00A51467"/>
    <w:rsid w:val="00A533BE"/>
    <w:rsid w:val="00A60637"/>
    <w:rsid w:val="00A619A1"/>
    <w:rsid w:val="00A630F9"/>
    <w:rsid w:val="00A66D66"/>
    <w:rsid w:val="00A720A7"/>
    <w:rsid w:val="00A75C63"/>
    <w:rsid w:val="00A8062F"/>
    <w:rsid w:val="00A80F41"/>
    <w:rsid w:val="00A90B57"/>
    <w:rsid w:val="00A911FA"/>
    <w:rsid w:val="00A912AB"/>
    <w:rsid w:val="00A91C0B"/>
    <w:rsid w:val="00A93A3C"/>
    <w:rsid w:val="00A93FDF"/>
    <w:rsid w:val="00A94B64"/>
    <w:rsid w:val="00AA4E7F"/>
    <w:rsid w:val="00AA6357"/>
    <w:rsid w:val="00AA6BAF"/>
    <w:rsid w:val="00AA7E97"/>
    <w:rsid w:val="00AB1D9D"/>
    <w:rsid w:val="00AB1DAC"/>
    <w:rsid w:val="00AB5D97"/>
    <w:rsid w:val="00AC1221"/>
    <w:rsid w:val="00AC5729"/>
    <w:rsid w:val="00AC5EB2"/>
    <w:rsid w:val="00AC7264"/>
    <w:rsid w:val="00AE590B"/>
    <w:rsid w:val="00AF2A07"/>
    <w:rsid w:val="00AF669D"/>
    <w:rsid w:val="00B01908"/>
    <w:rsid w:val="00B05FD2"/>
    <w:rsid w:val="00B14B5C"/>
    <w:rsid w:val="00B14C1A"/>
    <w:rsid w:val="00B21977"/>
    <w:rsid w:val="00B230B6"/>
    <w:rsid w:val="00B24D74"/>
    <w:rsid w:val="00B25483"/>
    <w:rsid w:val="00B25DA9"/>
    <w:rsid w:val="00B27EB0"/>
    <w:rsid w:val="00B324B6"/>
    <w:rsid w:val="00B363AC"/>
    <w:rsid w:val="00B36F98"/>
    <w:rsid w:val="00B376FA"/>
    <w:rsid w:val="00B401F7"/>
    <w:rsid w:val="00B4105D"/>
    <w:rsid w:val="00B41474"/>
    <w:rsid w:val="00B42603"/>
    <w:rsid w:val="00B4514D"/>
    <w:rsid w:val="00B538C4"/>
    <w:rsid w:val="00B55A8B"/>
    <w:rsid w:val="00B55D24"/>
    <w:rsid w:val="00B61A91"/>
    <w:rsid w:val="00B63874"/>
    <w:rsid w:val="00B63A9A"/>
    <w:rsid w:val="00B65EAA"/>
    <w:rsid w:val="00B663B7"/>
    <w:rsid w:val="00B74CF6"/>
    <w:rsid w:val="00B77E98"/>
    <w:rsid w:val="00B8395A"/>
    <w:rsid w:val="00B845C3"/>
    <w:rsid w:val="00B8489F"/>
    <w:rsid w:val="00B86120"/>
    <w:rsid w:val="00B87DCE"/>
    <w:rsid w:val="00B87EA3"/>
    <w:rsid w:val="00B9142A"/>
    <w:rsid w:val="00B9580D"/>
    <w:rsid w:val="00B97E58"/>
    <w:rsid w:val="00BA472C"/>
    <w:rsid w:val="00BA4ECF"/>
    <w:rsid w:val="00BA58BF"/>
    <w:rsid w:val="00BA6EF5"/>
    <w:rsid w:val="00BB1EF2"/>
    <w:rsid w:val="00BB3F4C"/>
    <w:rsid w:val="00BC1DFB"/>
    <w:rsid w:val="00BC2228"/>
    <w:rsid w:val="00BC3871"/>
    <w:rsid w:val="00BC5174"/>
    <w:rsid w:val="00BC56C6"/>
    <w:rsid w:val="00BE3CE8"/>
    <w:rsid w:val="00BE3E95"/>
    <w:rsid w:val="00BE3FE5"/>
    <w:rsid w:val="00BE58D2"/>
    <w:rsid w:val="00BE6537"/>
    <w:rsid w:val="00BE68AE"/>
    <w:rsid w:val="00BF1DC5"/>
    <w:rsid w:val="00BF2AE0"/>
    <w:rsid w:val="00BF7405"/>
    <w:rsid w:val="00C00748"/>
    <w:rsid w:val="00C00E93"/>
    <w:rsid w:val="00C04822"/>
    <w:rsid w:val="00C053CA"/>
    <w:rsid w:val="00C069F8"/>
    <w:rsid w:val="00C1096D"/>
    <w:rsid w:val="00C17E51"/>
    <w:rsid w:val="00C219BC"/>
    <w:rsid w:val="00C23356"/>
    <w:rsid w:val="00C34F8D"/>
    <w:rsid w:val="00C34FAF"/>
    <w:rsid w:val="00C37855"/>
    <w:rsid w:val="00C4346E"/>
    <w:rsid w:val="00C4452A"/>
    <w:rsid w:val="00C473BD"/>
    <w:rsid w:val="00C53F05"/>
    <w:rsid w:val="00C557F8"/>
    <w:rsid w:val="00C55E07"/>
    <w:rsid w:val="00C56439"/>
    <w:rsid w:val="00C5700D"/>
    <w:rsid w:val="00C6182F"/>
    <w:rsid w:val="00C70FA5"/>
    <w:rsid w:val="00C74D6A"/>
    <w:rsid w:val="00C845D3"/>
    <w:rsid w:val="00C864D5"/>
    <w:rsid w:val="00C93ECD"/>
    <w:rsid w:val="00C94C43"/>
    <w:rsid w:val="00C95131"/>
    <w:rsid w:val="00C97A46"/>
    <w:rsid w:val="00CA207E"/>
    <w:rsid w:val="00CA2B8E"/>
    <w:rsid w:val="00CA5079"/>
    <w:rsid w:val="00CA7D93"/>
    <w:rsid w:val="00CB2108"/>
    <w:rsid w:val="00CB2B3E"/>
    <w:rsid w:val="00CB3AB9"/>
    <w:rsid w:val="00CB6D74"/>
    <w:rsid w:val="00CC43DE"/>
    <w:rsid w:val="00CC5168"/>
    <w:rsid w:val="00CD474D"/>
    <w:rsid w:val="00CD51AB"/>
    <w:rsid w:val="00CE1476"/>
    <w:rsid w:val="00CE2452"/>
    <w:rsid w:val="00CE6A96"/>
    <w:rsid w:val="00CE75E3"/>
    <w:rsid w:val="00CF266C"/>
    <w:rsid w:val="00CF29B5"/>
    <w:rsid w:val="00CF32AE"/>
    <w:rsid w:val="00CF42EC"/>
    <w:rsid w:val="00CF64AB"/>
    <w:rsid w:val="00D01A50"/>
    <w:rsid w:val="00D05696"/>
    <w:rsid w:val="00D058AD"/>
    <w:rsid w:val="00D068F8"/>
    <w:rsid w:val="00D07BD2"/>
    <w:rsid w:val="00D12F56"/>
    <w:rsid w:val="00D14908"/>
    <w:rsid w:val="00D15DE0"/>
    <w:rsid w:val="00D22274"/>
    <w:rsid w:val="00D244B3"/>
    <w:rsid w:val="00D24BEF"/>
    <w:rsid w:val="00D26FF6"/>
    <w:rsid w:val="00D2730B"/>
    <w:rsid w:val="00D27424"/>
    <w:rsid w:val="00D27B17"/>
    <w:rsid w:val="00D322EF"/>
    <w:rsid w:val="00D32723"/>
    <w:rsid w:val="00D349B8"/>
    <w:rsid w:val="00D34FD8"/>
    <w:rsid w:val="00D41281"/>
    <w:rsid w:val="00D43440"/>
    <w:rsid w:val="00D44F0C"/>
    <w:rsid w:val="00D536DE"/>
    <w:rsid w:val="00D56670"/>
    <w:rsid w:val="00D67759"/>
    <w:rsid w:val="00D7259B"/>
    <w:rsid w:val="00D82453"/>
    <w:rsid w:val="00D854D9"/>
    <w:rsid w:val="00D8592A"/>
    <w:rsid w:val="00D859E3"/>
    <w:rsid w:val="00D874D8"/>
    <w:rsid w:val="00D9261A"/>
    <w:rsid w:val="00D936CF"/>
    <w:rsid w:val="00D96E15"/>
    <w:rsid w:val="00D97B7C"/>
    <w:rsid w:val="00DA106B"/>
    <w:rsid w:val="00DA35A3"/>
    <w:rsid w:val="00DA5390"/>
    <w:rsid w:val="00DA7FB3"/>
    <w:rsid w:val="00DB0599"/>
    <w:rsid w:val="00DB5833"/>
    <w:rsid w:val="00DB58A8"/>
    <w:rsid w:val="00DB6FD6"/>
    <w:rsid w:val="00DC0B0A"/>
    <w:rsid w:val="00DC2C75"/>
    <w:rsid w:val="00DC4FA8"/>
    <w:rsid w:val="00DC7988"/>
    <w:rsid w:val="00DD1E91"/>
    <w:rsid w:val="00DD4E28"/>
    <w:rsid w:val="00DD5699"/>
    <w:rsid w:val="00DD5778"/>
    <w:rsid w:val="00DD5DA4"/>
    <w:rsid w:val="00DD6319"/>
    <w:rsid w:val="00DD7B76"/>
    <w:rsid w:val="00DE4AEF"/>
    <w:rsid w:val="00DF3175"/>
    <w:rsid w:val="00DF7FBD"/>
    <w:rsid w:val="00E0033E"/>
    <w:rsid w:val="00E00972"/>
    <w:rsid w:val="00E00B7B"/>
    <w:rsid w:val="00E028EB"/>
    <w:rsid w:val="00E0344A"/>
    <w:rsid w:val="00E04122"/>
    <w:rsid w:val="00E078AB"/>
    <w:rsid w:val="00E10D4D"/>
    <w:rsid w:val="00E10EB3"/>
    <w:rsid w:val="00E10F3F"/>
    <w:rsid w:val="00E11549"/>
    <w:rsid w:val="00E11946"/>
    <w:rsid w:val="00E11F63"/>
    <w:rsid w:val="00E12B8B"/>
    <w:rsid w:val="00E20360"/>
    <w:rsid w:val="00E25BAC"/>
    <w:rsid w:val="00E26B31"/>
    <w:rsid w:val="00E30916"/>
    <w:rsid w:val="00E32687"/>
    <w:rsid w:val="00E402C2"/>
    <w:rsid w:val="00E40E34"/>
    <w:rsid w:val="00E467B6"/>
    <w:rsid w:val="00E52D08"/>
    <w:rsid w:val="00E548B6"/>
    <w:rsid w:val="00E55B8E"/>
    <w:rsid w:val="00E55EEF"/>
    <w:rsid w:val="00E62C9A"/>
    <w:rsid w:val="00E6388E"/>
    <w:rsid w:val="00E6682D"/>
    <w:rsid w:val="00E704AD"/>
    <w:rsid w:val="00E74839"/>
    <w:rsid w:val="00E76124"/>
    <w:rsid w:val="00E80F49"/>
    <w:rsid w:val="00E83F0A"/>
    <w:rsid w:val="00E853D8"/>
    <w:rsid w:val="00E912CA"/>
    <w:rsid w:val="00E91E57"/>
    <w:rsid w:val="00E92C0B"/>
    <w:rsid w:val="00E92CF9"/>
    <w:rsid w:val="00E96922"/>
    <w:rsid w:val="00E97C6D"/>
    <w:rsid w:val="00E97E57"/>
    <w:rsid w:val="00EA13B8"/>
    <w:rsid w:val="00EA4398"/>
    <w:rsid w:val="00EB3765"/>
    <w:rsid w:val="00EB42CD"/>
    <w:rsid w:val="00EB48B6"/>
    <w:rsid w:val="00EB56E6"/>
    <w:rsid w:val="00EB6EC4"/>
    <w:rsid w:val="00EC1550"/>
    <w:rsid w:val="00EC4BA1"/>
    <w:rsid w:val="00EC5409"/>
    <w:rsid w:val="00ED1395"/>
    <w:rsid w:val="00ED57FB"/>
    <w:rsid w:val="00ED6CF7"/>
    <w:rsid w:val="00ED7DE3"/>
    <w:rsid w:val="00EE38C5"/>
    <w:rsid w:val="00EE3CCC"/>
    <w:rsid w:val="00EE3F4A"/>
    <w:rsid w:val="00EE61F1"/>
    <w:rsid w:val="00EE752C"/>
    <w:rsid w:val="00EF0280"/>
    <w:rsid w:val="00EF1249"/>
    <w:rsid w:val="00EF20A7"/>
    <w:rsid w:val="00EF3D1B"/>
    <w:rsid w:val="00EF42C5"/>
    <w:rsid w:val="00EF4EE4"/>
    <w:rsid w:val="00F02238"/>
    <w:rsid w:val="00F04CBA"/>
    <w:rsid w:val="00F06A92"/>
    <w:rsid w:val="00F1134F"/>
    <w:rsid w:val="00F115E3"/>
    <w:rsid w:val="00F13BCB"/>
    <w:rsid w:val="00F14C64"/>
    <w:rsid w:val="00F249D6"/>
    <w:rsid w:val="00F25567"/>
    <w:rsid w:val="00F26BEF"/>
    <w:rsid w:val="00F270C5"/>
    <w:rsid w:val="00F344B4"/>
    <w:rsid w:val="00F3664C"/>
    <w:rsid w:val="00F4067B"/>
    <w:rsid w:val="00F40D31"/>
    <w:rsid w:val="00F41380"/>
    <w:rsid w:val="00F419C9"/>
    <w:rsid w:val="00F43120"/>
    <w:rsid w:val="00F431D0"/>
    <w:rsid w:val="00F43516"/>
    <w:rsid w:val="00F44B1D"/>
    <w:rsid w:val="00F46528"/>
    <w:rsid w:val="00F63C1E"/>
    <w:rsid w:val="00F65438"/>
    <w:rsid w:val="00F66B83"/>
    <w:rsid w:val="00F7286D"/>
    <w:rsid w:val="00F75372"/>
    <w:rsid w:val="00F8181E"/>
    <w:rsid w:val="00F8192C"/>
    <w:rsid w:val="00F83D27"/>
    <w:rsid w:val="00F85315"/>
    <w:rsid w:val="00F9024F"/>
    <w:rsid w:val="00F91534"/>
    <w:rsid w:val="00F93925"/>
    <w:rsid w:val="00F951E7"/>
    <w:rsid w:val="00F9629D"/>
    <w:rsid w:val="00FA2E86"/>
    <w:rsid w:val="00FA50AD"/>
    <w:rsid w:val="00FB1690"/>
    <w:rsid w:val="00FB40EB"/>
    <w:rsid w:val="00FB58C2"/>
    <w:rsid w:val="00FB6B25"/>
    <w:rsid w:val="00FC291F"/>
    <w:rsid w:val="00FC4F72"/>
    <w:rsid w:val="00FC63F1"/>
    <w:rsid w:val="00FD132A"/>
    <w:rsid w:val="00FD5ECC"/>
    <w:rsid w:val="00FD6788"/>
    <w:rsid w:val="00FD6859"/>
    <w:rsid w:val="00FD7871"/>
    <w:rsid w:val="00FE0EA7"/>
    <w:rsid w:val="00FE40F2"/>
    <w:rsid w:val="00FF5576"/>
    <w:rsid w:val="00FF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40" type="connector" idref="#_x0000_s1278"/>
        <o:r id="V:Rule141" type="connector" idref="#_x0000_s1119"/>
        <o:r id="V:Rule142" type="connector" idref="#_x0000_s1135"/>
        <o:r id="V:Rule143" type="connector" idref="#_x0000_s1152"/>
        <o:r id="V:Rule144" type="connector" idref="#_x0000_s1036"/>
        <o:r id="V:Rule145" type="connector" idref="#_x0000_s1264"/>
        <o:r id="V:Rule146" type="connector" idref="#_x0000_s1053"/>
        <o:r id="V:Rule147" type="connector" idref="#_x0000_s1142"/>
        <o:r id="V:Rule148" type="connector" idref="#_x0000_s1067"/>
        <o:r id="V:Rule149" type="connector" idref="#_x0000_s1263"/>
        <o:r id="V:Rule150" type="connector" idref="#_x0000_s1068"/>
        <o:r id="V:Rule151" type="connector" idref="#_x0000_s1279"/>
        <o:r id="V:Rule152" type="connector" idref="#_x0000_s1078"/>
        <o:r id="V:Rule153" type="connector" idref="#_x0000_s1123"/>
        <o:r id="V:Rule154" type="connector" idref="#_x0000_s1055"/>
        <o:r id="V:Rule155" type="connector" idref="#_x0000_s1266"/>
        <o:r id="V:Rule156" type="connector" idref="#_x0000_s1176"/>
        <o:r id="V:Rule157" type="connector" idref="#_x0000_s1077"/>
        <o:r id="V:Rule158" type="connector" idref="#_x0000_s1193"/>
        <o:r id="V:Rule159" type="connector" idref="#_x0000_s1044"/>
        <o:r id="V:Rule160" type="connector" idref="#_x0000_s1027"/>
        <o:r id="V:Rule161" type="connector" idref="#_x0000_s1081"/>
        <o:r id="V:Rule162" type="connector" idref="#_x0000_s1220"/>
        <o:r id="V:Rule163" type="connector" idref="#_x0000_s1250"/>
        <o:r id="V:Rule164" type="connector" idref="#_x0000_s1040"/>
        <o:r id="V:Rule165" type="connector" idref="#_x0000_s1151"/>
        <o:r id="V:Rule166" type="connector" idref="#_x0000_s1071"/>
        <o:r id="V:Rule167" type="connector" idref="#_x0000_s1075"/>
        <o:r id="V:Rule168" type="connector" idref="#_x0000_s1267"/>
        <o:r id="V:Rule169" type="connector" idref="#_x0000_s1212"/>
        <o:r id="V:Rule170" type="connector" idref="#_x0000_s1189"/>
        <o:r id="V:Rule171" type="connector" idref="#_x0000_s1121"/>
        <o:r id="V:Rule172" type="connector" idref="#_x0000_s1260"/>
        <o:r id="V:Rule173" type="connector" idref="#_x0000_s1070"/>
        <o:r id="V:Rule174" type="connector" idref="#_x0000_s1247"/>
        <o:r id="V:Rule175" type="connector" idref="#_x0000_s1028"/>
        <o:r id="V:Rule176" type="connector" idref="#_x0000_s1205"/>
        <o:r id="V:Rule177" type="connector" idref="#_x0000_s1248"/>
        <o:r id="V:Rule178" type="connector" idref="#_x0000_s1116"/>
        <o:r id="V:Rule179" type="connector" idref="#_x0000_s1117"/>
        <o:r id="V:Rule180" type="connector" idref="#_x0000_s1118"/>
        <o:r id="V:Rule181" type="connector" idref="#_x0000_s1157"/>
        <o:r id="V:Rule182" type="connector" idref="#_x0000_s1249"/>
        <o:r id="V:Rule183" type="connector" idref="#_x0000_s1244"/>
        <o:r id="V:Rule184" type="connector" idref="#_x0000_s1211"/>
        <o:r id="V:Rule185" type="connector" idref="#_x0000_s1221"/>
        <o:r id="V:Rule186" type="connector" idref="#_x0000_s1245"/>
        <o:r id="V:Rule187" type="connector" idref="#_x0000_s1265"/>
        <o:r id="V:Rule188" type="connector" idref="#_x0000_s1209"/>
        <o:r id="V:Rule189" type="connector" idref="#_x0000_s1132"/>
        <o:r id="V:Rule190" type="connector" idref="#_x0000_s1133"/>
        <o:r id="V:Rule191" type="connector" idref="#_x0000_s1066"/>
        <o:r id="V:Rule192" type="connector" idref="#_x0000_s1213"/>
        <o:r id="V:Rule193" type="connector" idref="#_x0000_s1256"/>
        <o:r id="V:Rule194" type="connector" idref="#_x0000_s1140"/>
        <o:r id="V:Rule195" type="connector" idref="#_x0000_s1076"/>
        <o:r id="V:Rule196" type="connector" idref="#_x0000_s1215"/>
        <o:r id="V:Rule197" type="connector" idref="#_x0000_s1223"/>
        <o:r id="V:Rule198" type="connector" idref="#_x0000_s1262"/>
        <o:r id="V:Rule199" type="connector" idref="#_x0000_s1178"/>
        <o:r id="V:Rule200" type="connector" idref="#_x0000_s1180"/>
        <o:r id="V:Rule201" type="connector" idref="#_x0000_s1147"/>
        <o:r id="V:Rule202" type="connector" idref="#_x0000_s1198"/>
        <o:r id="V:Rule203" type="connector" idref="#_x0000_s1039"/>
        <o:r id="V:Rule204" type="connector" idref="#_x0000_s1261"/>
        <o:r id="V:Rule205" type="connector" idref="#_x0000_s1219"/>
        <o:r id="V:Rule206" type="connector" idref="#_x0000_s1082"/>
        <o:r id="V:Rule207" type="connector" idref="#_x0000_s1190"/>
        <o:r id="V:Rule208" type="connector" idref="#_x0000_s1160"/>
        <o:r id="V:Rule209" type="connector" idref="#_x0000_s1210"/>
        <o:r id="V:Rule210" type="connector" idref="#_x0000_s1280"/>
        <o:r id="V:Rule211" type="connector" idref="#_x0000_s1175"/>
        <o:r id="V:Rule212" type="connector" idref="#_x0000_s1165"/>
        <o:r id="V:Rule213" type="connector" idref="#_x0000_s1041"/>
        <o:r id="V:Rule214" type="connector" idref="#_x0000_s1277"/>
        <o:r id="V:Rule215" type="connector" idref="#_x0000_s1226"/>
        <o:r id="V:Rule216" type="connector" idref="#_x0000_s1225"/>
        <o:r id="V:Rule217" type="connector" idref="#_x0000_s1161"/>
        <o:r id="V:Rule218" type="connector" idref="#_x0000_s1242"/>
        <o:r id="V:Rule219" type="connector" idref="#_x0000_s1072"/>
        <o:r id="V:Rule220" type="connector" idref="#_x0000_s1166"/>
        <o:r id="V:Rule221" type="connector" idref="#_x0000_s1200"/>
        <o:r id="V:Rule222" type="connector" idref="#_x0000_s1228"/>
        <o:r id="V:Rule223" type="connector" idref="#_x0000_s1276"/>
        <o:r id="V:Rule224" type="connector" idref="#_x0000_s1172"/>
        <o:r id="V:Rule225" type="connector" idref="#_x0000_s1056"/>
        <o:r id="V:Rule226" type="connector" idref="#_x0000_s1054"/>
        <o:r id="V:Rule227" type="connector" idref="#_x0000_s1253"/>
        <o:r id="V:Rule228" type="connector" idref="#_x0000_s1042"/>
        <o:r id="V:Rule229" type="connector" idref="#_x0000_s1269"/>
        <o:r id="V:Rule230" type="connector" idref="#_x0000_s1167"/>
        <o:r id="V:Rule231" type="connector" idref="#_x0000_s1206"/>
        <o:r id="V:Rule232" type="connector" idref="#_x0000_s1274"/>
        <o:r id="V:Rule233" type="connector" idref="#_x0000_s1073"/>
        <o:r id="V:Rule234" type="connector" idref="#_x0000_s1241"/>
        <o:r id="V:Rule235" type="connector" idref="#_x0000_s1064"/>
        <o:r id="V:Rule236" type="connector" idref="#_x0000_s1275"/>
        <o:r id="V:Rule237" type="connector" idref="#_x0000_s1187"/>
        <o:r id="V:Rule238" type="connector" idref="#_x0000_s1251"/>
        <o:r id="V:Rule239" type="connector" idref="#_x0000_s1268"/>
        <o:r id="V:Rule240" type="connector" idref="#_x0000_s1061"/>
        <o:r id="V:Rule241" type="connector" idref="#_x0000_s1122"/>
        <o:r id="V:Rule242" type="connector" idref="#_x0000_s1183"/>
        <o:r id="V:Rule243" type="connector" idref="#_x0000_s1080"/>
        <o:r id="V:Rule244" type="connector" idref="#_x0000_s1031"/>
        <o:r id="V:Rule245" type="connector" idref="#_x0000_s1034"/>
        <o:r id="V:Rule246" type="connector" idref="#_x0000_s1065"/>
        <o:r id="V:Rule247" type="connector" idref="#_x0000_s1115"/>
        <o:r id="V:Rule248" type="connector" idref="#_x0000_s1074"/>
        <o:r id="V:Rule249" type="connector" idref="#_x0000_s1270"/>
        <o:r id="V:Rule250" type="connector" idref="#_x0000_s1224"/>
        <o:r id="V:Rule251" type="connector" idref="#_x0000_s1186"/>
        <o:r id="V:Rule252" type="connector" idref="#_x0000_s1214"/>
        <o:r id="V:Rule253" type="connector" idref="#_x0000_s1029"/>
        <o:r id="V:Rule254" type="connector" idref="#_x0000_s1271"/>
        <o:r id="V:Rule255" type="connector" idref="#_x0000_s1043"/>
        <o:r id="V:Rule256" type="connector" idref="#_x0000_s1069"/>
        <o:r id="V:Rule257" type="connector" idref="#_x0000_s1252"/>
        <o:r id="V:Rule258" type="connector" idref="#_x0000_s1185"/>
        <o:r id="V:Rule259" type="connector" idref="#_x0000_s1120"/>
        <o:r id="V:Rule260" type="connector" idref="#_x0000_s1207"/>
        <o:r id="V:Rule261" type="connector" idref="#_x0000_s1246"/>
        <o:r id="V:Rule262" type="connector" idref="#_x0000_s1199"/>
        <o:r id="V:Rule263" type="connector" idref="#_x0000_s1184"/>
        <o:r id="V:Rule264" type="connector" idref="#_x0000_s1273"/>
        <o:r id="V:Rule265" type="connector" idref="#_x0000_s1258"/>
        <o:r id="V:Rule266" type="connector" idref="#_x0000_s1182"/>
        <o:r id="V:Rule267" type="connector" idref="#_x0000_s1058"/>
        <o:r id="V:Rule268" type="connector" idref="#_x0000_s1112"/>
        <o:r id="V:Rule269" type="connector" idref="#_x0000_s1057"/>
        <o:r id="V:Rule270" type="connector" idref="#_x0000_s1243"/>
        <o:r id="V:Rule271" type="connector" idref="#_x0000_s1046"/>
        <o:r id="V:Rule272" type="connector" idref="#_x0000_s1192"/>
        <o:r id="V:Rule273" type="connector" idref="#_x0000_s1114"/>
        <o:r id="V:Rule274" type="connector" idref="#_x0000_s1229"/>
        <o:r id="V:Rule275" type="connector" idref="#_x0000_s1153"/>
        <o:r id="V:Rule276" type="connector" idref="#_x0000_s1272"/>
        <o:r id="V:Rule277" type="connector" idref="#_x0000_s1259"/>
        <o:r id="V:Rule278" type="connector" idref="#_x0000_s12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60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4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1949D-714A-4992-8646-8FE7FE88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2015-01-08T19:17:00Z</dcterms:created>
  <dcterms:modified xsi:type="dcterms:W3CDTF">2015-01-09T18:53:00Z</dcterms:modified>
</cp:coreProperties>
</file>